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F65610" w:rsidP="002E5AE0" w14:paraId="06923271" w14:textId="7651B309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F65610">
        <w:rPr>
          <w:rFonts w:ascii="Times New Roman" w:hAnsi="Times New Roman" w:cs="Times New Roman"/>
          <w:sz w:val="28"/>
          <w:szCs w:val="28"/>
        </w:rPr>
        <w:t>Дело № 5-</w:t>
      </w:r>
      <w:r w:rsidRPr="00F65610" w:rsidR="00B26D5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65610" w:rsidR="001473AC">
        <w:rPr>
          <w:rFonts w:ascii="Times New Roman" w:hAnsi="Times New Roman" w:cs="Times New Roman"/>
          <w:sz w:val="28"/>
          <w:szCs w:val="28"/>
          <w:lang w:val="ru-RU"/>
        </w:rPr>
        <w:t>78</w:t>
      </w:r>
      <w:r w:rsidRPr="00F65610">
        <w:rPr>
          <w:rFonts w:ascii="Times New Roman" w:hAnsi="Times New Roman" w:cs="Times New Roman"/>
          <w:sz w:val="28"/>
          <w:szCs w:val="28"/>
        </w:rPr>
        <w:t xml:space="preserve">-0602/2025 </w:t>
      </w:r>
    </w:p>
    <w:p w:rsidR="002E5AE0" w:rsidRPr="00F65610" w:rsidP="002E5AE0" w14:paraId="31A5C20A" w14:textId="7777777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3E38E2" w:rsidRPr="00F65610" w:rsidP="00647AAA" w14:paraId="3F11BAD2" w14:textId="777777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1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F65610" w:rsidP="00647AAA" w14:paraId="2638E52E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65610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Pr="00F65610"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647AAA" w:rsidRPr="00F65610" w:rsidP="00647AAA" w14:paraId="3A64D241" w14:textId="07A2A31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F65610" w:rsidR="00225EB5">
        <w:rPr>
          <w:rFonts w:ascii="Times New Roman" w:hAnsi="Times New Roman" w:cs="Times New Roman"/>
          <w:sz w:val="28"/>
          <w:szCs w:val="28"/>
          <w:lang w:val="ru-RU"/>
        </w:rPr>
        <w:t xml:space="preserve"> февраля</w:t>
      </w:r>
      <w:r w:rsidRPr="00F65610"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Pr="00F65610" w:rsidR="009F34F7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F65610"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года                                                                            </w:t>
      </w:r>
      <w:r w:rsidRPr="00F65610" w:rsidR="00BF5CCC"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Pr="00F65610" w:rsidR="003E38E2">
        <w:rPr>
          <w:rFonts w:ascii="Times New Roman" w:hAnsi="Times New Roman" w:cs="Times New Roman"/>
          <w:sz w:val="28"/>
          <w:szCs w:val="28"/>
        </w:rPr>
        <w:t xml:space="preserve"> </w:t>
      </w:r>
      <w:r w:rsidRPr="00F65610" w:rsidR="00BF5CC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Pr="00F65610" w:rsidR="001E7CB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F65610" w:rsidR="005D3A40">
        <w:rPr>
          <w:rFonts w:ascii="Times New Roman" w:hAnsi="Times New Roman" w:cs="Times New Roman"/>
          <w:sz w:val="28"/>
          <w:szCs w:val="28"/>
        </w:rPr>
        <w:tab/>
      </w:r>
      <w:r w:rsidRPr="00F65610" w:rsidR="005D3A40">
        <w:rPr>
          <w:rFonts w:ascii="Times New Roman" w:hAnsi="Times New Roman" w:cs="Times New Roman"/>
          <w:sz w:val="28"/>
          <w:szCs w:val="28"/>
        </w:rPr>
        <w:tab/>
      </w:r>
      <w:r w:rsidRPr="00F65610" w:rsidR="005D3A40">
        <w:rPr>
          <w:rFonts w:ascii="Times New Roman" w:hAnsi="Times New Roman" w:cs="Times New Roman"/>
          <w:sz w:val="28"/>
          <w:szCs w:val="28"/>
        </w:rPr>
        <w:tab/>
      </w:r>
      <w:r w:rsidRPr="00F65610" w:rsidR="005D3A40">
        <w:rPr>
          <w:rFonts w:ascii="Times New Roman" w:hAnsi="Times New Roman" w:cs="Times New Roman"/>
          <w:sz w:val="28"/>
          <w:szCs w:val="28"/>
        </w:rPr>
        <w:tab/>
      </w:r>
      <w:r w:rsidRPr="00F65610" w:rsidR="005D3A40">
        <w:rPr>
          <w:rFonts w:ascii="Times New Roman" w:hAnsi="Times New Roman" w:cs="Times New Roman"/>
          <w:sz w:val="28"/>
          <w:szCs w:val="28"/>
        </w:rPr>
        <w:tab/>
      </w:r>
      <w:r w:rsidRPr="00F65610" w:rsidR="006B05BD">
        <w:rPr>
          <w:rFonts w:ascii="Times New Roman" w:hAnsi="Times New Roman" w:cs="Times New Roman"/>
          <w:sz w:val="28"/>
          <w:szCs w:val="28"/>
        </w:rPr>
        <w:tab/>
      </w:r>
      <w:r w:rsidRPr="00F65610" w:rsidR="006B05BD">
        <w:rPr>
          <w:rFonts w:ascii="Times New Roman" w:hAnsi="Times New Roman" w:cs="Times New Roman"/>
          <w:sz w:val="28"/>
          <w:szCs w:val="28"/>
        </w:rPr>
        <w:tab/>
      </w:r>
      <w:r w:rsidRPr="00F65610"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F20CE4" w:rsidRPr="00F65610" w:rsidP="00647AAA" w14:paraId="48E2DB28" w14:textId="7777777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F65610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Pr="00F65610"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F65610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Pr="00F65610" w:rsidR="002C696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65610" w:rsidR="00C4457F">
        <w:rPr>
          <w:rFonts w:ascii="Times New Roman" w:hAnsi="Times New Roman" w:cs="Times New Roman"/>
          <w:sz w:val="28"/>
          <w:szCs w:val="28"/>
          <w:lang w:val="ru-RU"/>
        </w:rPr>
        <w:t xml:space="preserve">Кеся 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>Е.В., по адресу ХМАО-Югра Нефтеюганский район, пгт.Пойковский, Промышленная зона, 7-А,</w:t>
      </w:r>
    </w:p>
    <w:p w:rsidR="001473AC" w:rsidRPr="00F65610" w:rsidP="00647AAA" w14:paraId="79584D17" w14:textId="2E9A4B7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с участием </w:t>
      </w:r>
      <w:r w:rsidRPr="00F65610" w:rsidR="00E82359">
        <w:rPr>
          <w:rFonts w:ascii="Times New Roman" w:hAnsi="Times New Roman" w:cs="Times New Roman"/>
          <w:sz w:val="28"/>
          <w:szCs w:val="28"/>
          <w:lang w:val="ru-RU"/>
        </w:rPr>
        <w:t xml:space="preserve">защитника 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Журжаева М.А., </w:t>
      </w:r>
      <w:r w:rsidRPr="00F65610" w:rsidR="00E8235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>Конева Т.Р.,</w:t>
      </w:r>
    </w:p>
    <w:p w:rsidR="003E38E2" w:rsidRPr="00F65610" w:rsidP="00360AC4" w14:paraId="41FE7BAD" w14:textId="7777777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61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Pr="00F65610"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Pr="00F65610" w:rsidR="0036792C">
        <w:rPr>
          <w:rFonts w:ascii="Times New Roman" w:hAnsi="Times New Roman" w:cs="Times New Roman"/>
          <w:sz w:val="28"/>
          <w:szCs w:val="28"/>
        </w:rPr>
        <w:t xml:space="preserve"> ч.</w:t>
      </w:r>
      <w:r w:rsidRPr="00F65610" w:rsidR="0036792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65610">
        <w:rPr>
          <w:rFonts w:ascii="Times New Roman" w:hAnsi="Times New Roman" w:cs="Times New Roman"/>
          <w:sz w:val="28"/>
          <w:szCs w:val="28"/>
        </w:rPr>
        <w:t xml:space="preserve"> ст.12.</w:t>
      </w:r>
      <w:r w:rsidRPr="00F65610" w:rsidR="0036792C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F6561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F65610"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F65610">
        <w:rPr>
          <w:rFonts w:ascii="Times New Roman" w:hAnsi="Times New Roman" w:cs="Times New Roman"/>
          <w:sz w:val="28"/>
          <w:szCs w:val="28"/>
        </w:rPr>
        <w:t>в о</w:t>
      </w:r>
      <w:r w:rsidRPr="00F65610">
        <w:rPr>
          <w:rFonts w:ascii="Times New Roman" w:hAnsi="Times New Roman" w:cs="Times New Roman"/>
          <w:sz w:val="28"/>
          <w:szCs w:val="28"/>
        </w:rPr>
        <w:t xml:space="preserve">тношении: </w:t>
      </w:r>
    </w:p>
    <w:p w:rsidR="00524795" w:rsidRPr="00F65610" w:rsidP="00041783" w14:paraId="5ADB7623" w14:textId="11A6B66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>Журжаева Муслима Альвиевича</w:t>
      </w:r>
      <w:r w:rsidRPr="00F65610" w:rsidR="00195B09">
        <w:rPr>
          <w:rFonts w:ascii="Times New Roman" w:hAnsi="Times New Roman" w:cs="Times New Roman"/>
          <w:sz w:val="28"/>
          <w:szCs w:val="28"/>
        </w:rPr>
        <w:t xml:space="preserve">, </w:t>
      </w:r>
      <w:r w:rsidR="00AE288F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F65610" w:rsidR="00041783"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 w:rsidRPr="00F65610" w:rsidR="003F44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288F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F65610" w:rsidR="00041783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Pr="00F65610" w:rsidR="0016768E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F65610" w:rsidR="002E5A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5610" w:rsidR="003F127F">
        <w:rPr>
          <w:rFonts w:ascii="Times New Roman" w:hAnsi="Times New Roman" w:cs="Times New Roman"/>
          <w:sz w:val="28"/>
          <w:szCs w:val="28"/>
          <w:lang w:val="ru-RU"/>
        </w:rPr>
        <w:t>фактически проживающего по адресу:</w:t>
      </w:r>
      <w:r w:rsidRPr="00F65610" w:rsidR="002E5A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288F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F65610" w:rsidR="00041783">
        <w:rPr>
          <w:rFonts w:ascii="Times New Roman" w:hAnsi="Times New Roman" w:cs="Times New Roman"/>
          <w:sz w:val="28"/>
          <w:szCs w:val="28"/>
        </w:rPr>
        <w:t xml:space="preserve">, </w:t>
      </w:r>
      <w:r w:rsidRPr="00F65610" w:rsidR="00DF0E74">
        <w:rPr>
          <w:rFonts w:ascii="Times New Roman" w:hAnsi="Times New Roman" w:cs="Times New Roman"/>
          <w:sz w:val="28"/>
          <w:szCs w:val="28"/>
          <w:lang w:val="ru-RU"/>
        </w:rPr>
        <w:t xml:space="preserve">не трудоустроенного, </w:t>
      </w:r>
      <w:r w:rsidRPr="00F65610" w:rsidR="00352529">
        <w:rPr>
          <w:rFonts w:ascii="Times New Roman" w:hAnsi="Times New Roman" w:cs="Times New Roman"/>
          <w:sz w:val="28"/>
          <w:szCs w:val="28"/>
          <w:lang w:val="ru-RU"/>
        </w:rPr>
        <w:t>водительско</w:t>
      </w:r>
      <w:r w:rsidRPr="00F65610" w:rsidR="00181B4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65610" w:rsidR="00352529">
        <w:rPr>
          <w:rFonts w:ascii="Times New Roman" w:hAnsi="Times New Roman" w:cs="Times New Roman"/>
          <w:sz w:val="28"/>
          <w:szCs w:val="28"/>
          <w:lang w:val="ru-RU"/>
        </w:rPr>
        <w:t xml:space="preserve"> удостоверение</w:t>
      </w:r>
      <w:r w:rsidRPr="00F65610" w:rsidR="00E372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288F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F65610" w:rsidR="0035252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65610" w:rsidR="002E5AE0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5829CE" w:rsidRPr="00F65610" w:rsidP="00C15AB4" w14:paraId="7788BEC5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E38E2" w:rsidRPr="00F65610" w:rsidP="00347C1A" w14:paraId="05FD5F69" w14:textId="2C00DD0C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F65610" w:rsidP="00647AAA" w14:paraId="6441E941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115CA" w:rsidRPr="00F65610" w:rsidP="00421982" w14:paraId="4F9E3F99" w14:textId="55B767EC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25.11.2024</w:t>
      </w:r>
      <w:r w:rsidRPr="00F65610" w:rsidR="006B05B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года в 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11</w:t>
      </w:r>
      <w:r w:rsidRPr="00F65610" w:rsidR="00F6148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65610" w:rsidR="006B05B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часов 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37</w:t>
      </w:r>
      <w:r w:rsidRPr="00F65610" w:rsidR="006B05B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минут</w:t>
      </w:r>
      <w:r w:rsidRPr="00F65610" w:rsidR="00F6148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65610" w:rsidR="00195B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 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338</w:t>
      </w:r>
      <w:r w:rsidRPr="00F65610" w:rsidR="0042647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км. автодороги</w:t>
      </w:r>
      <w:r w:rsidRPr="00F65610" w:rsidR="004377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65610" w:rsidR="00835DA8">
        <w:rPr>
          <w:rFonts w:ascii="Times New Roman" w:hAnsi="Times New Roman" w:cs="Times New Roman"/>
          <w:color w:val="auto"/>
          <w:sz w:val="28"/>
          <w:szCs w:val="28"/>
          <w:lang w:val="ru-RU"/>
        </w:rPr>
        <w:t>Тюмень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65610" w:rsidR="00835DA8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65610" w:rsidR="00835DA8">
        <w:rPr>
          <w:rFonts w:ascii="Times New Roman" w:hAnsi="Times New Roman" w:cs="Times New Roman"/>
          <w:color w:val="auto"/>
          <w:sz w:val="28"/>
          <w:szCs w:val="28"/>
          <w:lang w:val="ru-RU"/>
        </w:rPr>
        <w:t>Ханты-Мансийск</w:t>
      </w:r>
      <w:r w:rsidRPr="00F65610" w:rsidR="00DF0E7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Уватского района Тюменской области</w:t>
      </w:r>
      <w:r w:rsidRPr="00F65610" w:rsidR="00F27D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F65610" w:rsidR="006612E0">
        <w:rPr>
          <w:rFonts w:ascii="Times New Roman" w:hAnsi="Times New Roman" w:cs="Times New Roman"/>
          <w:color w:val="auto"/>
          <w:sz w:val="28"/>
          <w:szCs w:val="28"/>
          <w:lang w:val="ru-RU"/>
        </w:rPr>
        <w:t>водитель</w:t>
      </w:r>
      <w:r w:rsidRPr="00F65610" w:rsidR="00BC1B2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Журжаев М.А</w:t>
      </w:r>
      <w:r w:rsidRPr="00F65610" w:rsidR="00195B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., </w:t>
      </w:r>
      <w:r w:rsidRPr="00F65610" w:rsidR="00DF0E74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управлял</w:t>
      </w:r>
      <w:r w:rsidRPr="00F65610" w:rsidR="007E0CB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65610" w:rsidR="00DF0E7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автомобилем </w:t>
      </w:r>
      <w:r w:rsidR="00AE288F">
        <w:rPr>
          <w:rFonts w:ascii="Times New Roman" w:hAnsi="Times New Roman" w:cs="Times New Roman"/>
          <w:color w:val="auto"/>
          <w:sz w:val="28"/>
          <w:szCs w:val="28"/>
          <w:lang w:val="ru-RU"/>
        </w:rPr>
        <w:t>*</w:t>
      </w:r>
      <w:r w:rsidRPr="00F65610" w:rsidR="007E0CB8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F65610" w:rsidR="00B26D5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совершил выезд на полосу дороги, предназначенную для встречного движения, с соблюдением требований ПДД РФ, при этом завершил данный маневр в зоне действия дорожного знака 3.20 «Обгон запрещён» и </w:t>
      </w:r>
      <w:r w:rsidRPr="00F65610" w:rsidR="005829C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горизонтальной 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дорожной разме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тки 1.1. ПДД РФ «сплошная линия», чем нарушил требования п. 1.3, п.9.1.1 Правил дорожного движения РФ. </w:t>
      </w:r>
    </w:p>
    <w:p w:rsidR="00347C1A" w:rsidRPr="00F65610" w:rsidP="00F03395" w14:paraId="0D113370" w14:textId="415DABEF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судебное заседание Журжаев М.А. при надлежащем извещении не явился, </w:t>
      </w:r>
      <w:r w:rsidRPr="00F65610" w:rsidR="001506B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 извещении телефонограммой пояснил, что в судебном заседании будет участвовать защитник, ходатайств не заявил. </w:t>
      </w:r>
      <w:r w:rsidRPr="00F65610" w:rsidR="00C0676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Судья считает возможным рассмотреть дело в отсутствие Журжаева М.А.</w:t>
      </w:r>
    </w:p>
    <w:p w:rsidR="001C4651" w:rsidRPr="00F65610" w:rsidP="00C06760" w14:paraId="120CCB31" w14:textId="540A6EF6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Защитник </w:t>
      </w:r>
      <w:r w:rsidRPr="00F65610" w:rsidR="0018081A">
        <w:rPr>
          <w:rFonts w:ascii="Times New Roman" w:hAnsi="Times New Roman" w:cs="Times New Roman"/>
          <w:color w:val="auto"/>
          <w:sz w:val="28"/>
          <w:szCs w:val="28"/>
          <w:lang w:val="ru-RU"/>
        </w:rPr>
        <w:t>Журжаева М.А., действующий на основании доверенности, Конев Т.Р.</w:t>
      </w:r>
      <w:r w:rsidRPr="00F65610" w:rsidR="001473A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судебном заседании </w:t>
      </w:r>
      <w:r w:rsidRPr="00F65610" w:rsidR="001506B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просил прекратить производство по делу в связи с истечением сроков давности привлечения Журжаева М.А. к административной ответственности, ссылаясь на то, что ввиду отсутствия в материалах дела 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письменного </w:t>
      </w:r>
      <w:r w:rsidRPr="00F65610" w:rsidR="001506BB">
        <w:rPr>
          <w:rFonts w:ascii="Times New Roman" w:hAnsi="Times New Roman" w:cs="Times New Roman"/>
          <w:color w:val="auto"/>
          <w:sz w:val="28"/>
          <w:szCs w:val="28"/>
          <w:lang w:val="ru-RU"/>
        </w:rPr>
        <w:t>ходатайства Журжаева М.А. о направлении дела по месту жительства, оснований для приостановления сроков давности привлечения его к административной ответственности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не имеется; приобщенная к материалам дела видеозапись </w:t>
      </w:r>
      <w:r w:rsidRPr="00F65610" w:rsidR="00C0676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не имеет звука, на ней отсутствует дата и время; в протоколе об административном правонарушении отсутствует ФИО и подпись должностного лица, зафиксировавшего отказ Журжаева М.А. от подписей в протоколе; схема проекта организации дорожного движения не заверена надлежащим образом. </w:t>
      </w:r>
    </w:p>
    <w:p w:rsidR="00B472F8" w:rsidRPr="00F65610" w:rsidP="00B472F8" w14:paraId="1169A666" w14:textId="77777777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качестве доказательств совершения 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Журжаевым М.А. вменяемого правонарушения суду предоставлены:</w:t>
      </w:r>
    </w:p>
    <w:p w:rsidR="00B472F8" w:rsidRPr="00F65610" w:rsidP="00B472F8" w14:paraId="3B5F8E4D" w14:textId="32E11BCC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протокол</w:t>
      </w:r>
      <w:r w:rsidRPr="00F65610" w:rsidR="001967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об админист</w:t>
      </w:r>
      <w:r w:rsidRPr="00F65610" w:rsidR="00B115C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ративном правонарушении </w:t>
      </w:r>
      <w:r w:rsidRPr="00F65610" w:rsidR="00366096">
        <w:rPr>
          <w:rFonts w:ascii="Times New Roman" w:hAnsi="Times New Roman" w:cs="Times New Roman"/>
          <w:color w:val="auto"/>
          <w:sz w:val="28"/>
          <w:szCs w:val="28"/>
          <w:lang w:val="ru-RU"/>
        </w:rPr>
        <w:t>72</w:t>
      </w:r>
      <w:r w:rsidRPr="00F65610" w:rsidR="00D559E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65610" w:rsidR="00366096">
        <w:rPr>
          <w:rFonts w:ascii="Times New Roman" w:hAnsi="Times New Roman" w:cs="Times New Roman"/>
          <w:color w:val="auto"/>
          <w:sz w:val="28"/>
          <w:szCs w:val="28"/>
          <w:lang w:val="ru-RU"/>
        </w:rPr>
        <w:t>ВВ № 241833</w:t>
      </w:r>
      <w:r w:rsidRPr="00F65610" w:rsidR="001967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 </w:t>
      </w:r>
      <w:r w:rsidRPr="00F65610" w:rsidR="00366096">
        <w:rPr>
          <w:rFonts w:ascii="Times New Roman" w:hAnsi="Times New Roman" w:cs="Times New Roman"/>
          <w:color w:val="auto"/>
          <w:sz w:val="28"/>
          <w:szCs w:val="28"/>
          <w:lang w:val="ru-RU"/>
        </w:rPr>
        <w:t>25.11.2024</w:t>
      </w:r>
      <w:r w:rsidRPr="00F65610" w:rsidR="0019678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года, 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согласно которому, 25.11.2024 года в 11 часов 37 минут на 338 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км. автодороги Тюмень - Ханты-Мансийск Уватского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района Тюменской области, водитель Журжаев М.А., управлял автомобилем </w:t>
      </w:r>
      <w:r w:rsidR="00AE288F">
        <w:rPr>
          <w:rFonts w:ascii="Times New Roman" w:hAnsi="Times New Roman" w:cs="Times New Roman"/>
          <w:color w:val="auto"/>
          <w:sz w:val="28"/>
          <w:szCs w:val="28"/>
          <w:lang w:val="ru-RU"/>
        </w:rPr>
        <w:t>*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, совершил выезд на полосу дороги, предназначенную для встречного движения, с соблюдением требований ПДД РФ, при этом завершил данн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ый маневр в зоне действия дорожного знака 3.20 «Обгон запрещён» и горизонтальной дорожной разметки 1.1. ПДД РФ «сплошная линия», чем нарушил требования п. 1.3, п.9.1.1 Правил дорожного движения РФ.</w:t>
      </w:r>
    </w:p>
    <w:p w:rsidR="00B472F8" w:rsidRPr="00F65610" w:rsidP="00B472F8" w14:paraId="251F79AE" w14:textId="7A9CB525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В графах протокола «ознакомление с процессуальными правами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ознакомление с протоколом, получение копии протокола» внесена  запись «от подписи отказался». </w:t>
      </w:r>
      <w:r w:rsidRPr="00F65610" w:rsidR="0080311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графе «ходатайствую о рассмотрении дела по месту жительства» внесена запись  «ХМАО-Югра, Нефтеюганский район, г.Нефтеюганск». 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 этом не указано ФИО лица, </w:t>
      </w:r>
      <w:r w:rsidRPr="00F65610" w:rsidR="00803117">
        <w:rPr>
          <w:rFonts w:ascii="Times New Roman" w:hAnsi="Times New Roman" w:cs="Times New Roman"/>
          <w:color w:val="auto"/>
          <w:sz w:val="28"/>
          <w:szCs w:val="28"/>
          <w:lang w:val="ru-RU"/>
        </w:rPr>
        <w:t>которым были внесены данные записи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его подпись. </w:t>
      </w:r>
    </w:p>
    <w:p w:rsidR="00F47FFD" w:rsidRPr="00F65610" w:rsidP="00F47FFD" w14:paraId="268ABC9F" w14:textId="328C64B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схема места совершения правонарушения к протоколу, из которой следует, что транспортное средство </w:t>
      </w:r>
      <w:r w:rsidR="00AE288F">
        <w:rPr>
          <w:rFonts w:ascii="Times New Roman" w:hAnsi="Times New Roman" w:cs="Times New Roman"/>
          <w:color w:val="auto"/>
          <w:sz w:val="28"/>
          <w:szCs w:val="28"/>
          <w:lang w:val="ru-RU"/>
        </w:rPr>
        <w:t>*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совершило выезд на полосу дороги, предназначенную для встречного движения, с соблюд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ением требований ПДД РФ, при этом завершило данный маневр в зоне действия дорожного знака 3.20 «Обгон запрещён» и горизонтальной дорожной разметки 1.1. ПДД РФ «сплошная линия». </w:t>
      </w:r>
    </w:p>
    <w:p w:rsidR="00F47FFD" w:rsidRPr="00F65610" w:rsidP="00F47FFD" w14:paraId="46A6A5C6" w14:textId="56F9879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В графе «со схемой согласен» внесена запись  «не согласен со схемой. Отказался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 подписи». При этом не указано ФИО лица, которым были внесены данные записи и его подпись.</w:t>
      </w:r>
    </w:p>
    <w:p w:rsidR="00F47FFD" w:rsidRPr="00F65610" w:rsidP="00AD24FF" w14:paraId="06BE5759" w14:textId="7777777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- выписку из проекта организации дорожного движения с дислокацией дорожных знаков, согласно которой действие дорожного знака 3.20 «обгон запрещен»</w:t>
      </w:r>
      <w:r w:rsidRPr="00F65610">
        <w:rPr>
          <w:color w:val="auto"/>
          <w:sz w:val="28"/>
          <w:szCs w:val="28"/>
        </w:rPr>
        <w:t xml:space="preserve"> 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и дорожной разм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етки 1.1. ПДД РФ «сплошная линия» распространяется на 338 км. автодороги Тюмень – Тобольск-Ханты-Мансийск.</w:t>
      </w:r>
    </w:p>
    <w:p w:rsidR="00AD24FF" w:rsidRPr="00F65610" w:rsidP="00AD24FF" w14:paraId="78D75F13" w14:textId="5ED22229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заверенные </w:t>
      </w:r>
      <w:r w:rsidRPr="00F65610" w:rsidR="00F47FF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копии водительского удостоверения Журжаева М.А. и свидетельства о регистрации  транспортного средства </w:t>
      </w:r>
      <w:r w:rsidR="00AE288F">
        <w:rPr>
          <w:rFonts w:ascii="Times New Roman" w:hAnsi="Times New Roman" w:cs="Times New Roman"/>
          <w:color w:val="auto"/>
          <w:sz w:val="28"/>
          <w:szCs w:val="28"/>
          <w:lang w:val="ru-RU"/>
        </w:rPr>
        <w:t>*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AD24FF" w:rsidRPr="00F65610" w:rsidP="001733F1" w14:paraId="1B787C2F" w14:textId="42E0C5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- рапорт инспектора ДПС Г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от 25.11.2024 г., из которого следует, что </w:t>
      </w:r>
      <w:r w:rsidRPr="00F65610" w:rsidR="001733F1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одитель автомашины </w:t>
      </w:r>
      <w:r w:rsidR="00AE288F">
        <w:rPr>
          <w:rFonts w:ascii="Times New Roman" w:hAnsi="Times New Roman" w:cs="Times New Roman"/>
          <w:color w:val="auto"/>
          <w:sz w:val="28"/>
          <w:szCs w:val="28"/>
          <w:lang w:val="ru-RU"/>
        </w:rPr>
        <w:t>*</w:t>
      </w:r>
      <w:r w:rsidRPr="00F65610" w:rsidR="001733F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186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Журжаев </w:t>
      </w:r>
      <w:r w:rsidRPr="00F65610" w:rsidR="001733F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М.А. </w:t>
      </w:r>
      <w:r w:rsidRPr="00F65610" w:rsidR="0033411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выезд на полосу </w:t>
      </w:r>
      <w:r w:rsidRPr="00F65610" w:rsidR="001733F1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стречного движения отрицал</w:t>
      </w:r>
      <w:r w:rsidRPr="00F65610" w:rsidR="001733F1">
        <w:rPr>
          <w:rFonts w:ascii="Times New Roman" w:hAnsi="Times New Roman" w:cs="Times New Roman"/>
          <w:color w:val="auto"/>
          <w:sz w:val="28"/>
          <w:szCs w:val="28"/>
          <w:lang w:val="ru-RU"/>
        </w:rPr>
        <w:t>, утверждал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, что данное административн</w:t>
      </w:r>
      <w:r w:rsidRPr="00F65610" w:rsidR="001733F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ое правонарушение не совершал, 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хоть и был оз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накомлен с видеозаписью административного правонарушения.</w:t>
      </w:r>
      <w:r w:rsidRPr="00F65610" w:rsidR="001733F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Журжаев М.А. был ознакомлен со стать</w:t>
      </w:r>
      <w:r w:rsidRPr="00F65610" w:rsidR="001733F1">
        <w:rPr>
          <w:rFonts w:ascii="Times New Roman" w:hAnsi="Times New Roman" w:cs="Times New Roman"/>
          <w:color w:val="auto"/>
          <w:sz w:val="28"/>
          <w:szCs w:val="28"/>
          <w:lang w:val="ru-RU"/>
        </w:rPr>
        <w:t>ей 51 Конституции РФ, ст. 25.1 К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оАП РФ, а также со схемой места совершения ад</w:t>
      </w:r>
      <w:r w:rsidRPr="00F65610" w:rsidR="001733F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министративного правонарушения, 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наличие дорожных знаков согласно схеме, с чем не со</w:t>
      </w:r>
      <w:r w:rsidRPr="00F65610" w:rsidR="001733F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гласен, каких-либо замечаний по содержанию схемы от 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Журжаев М</w:t>
      </w:r>
      <w:r w:rsidRPr="00F65610" w:rsidR="001733F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.А. не поступало, от подписей в 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административном материале отказался, за получение копии протокола поставил</w:t>
      </w:r>
      <w:r w:rsidRPr="00F65610" w:rsidR="001733F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одпись.</w:t>
      </w:r>
    </w:p>
    <w:p w:rsidR="001733F1" w:rsidRPr="00F65610" w:rsidP="001733F1" w14:paraId="0AF05D20" w14:textId="2F3C591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выписка из реестра правонарушений, которой подтверждается, что ранее Журжаев 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М.А. к административной ответственности за совершение правонарушения, предусмотренного ч.4 ст.12.15 КоАП РФ не привлекался, однако привлекался к ответственности за совершение однородных правонарушений: по ч. 1 ст.12.15 КоАП РФ -1 правонарушения, по ст.12.6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КоАП РФ 1 правонарушение;  </w:t>
      </w:r>
    </w:p>
    <w:p w:rsidR="00F47FFD" w:rsidRPr="00F65610" w:rsidP="00F47FFD" w14:paraId="430B6DA4" w14:textId="1D69E61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- карто</w:t>
      </w:r>
      <w:r w:rsidRPr="00F65610" w:rsidR="001733F1">
        <w:rPr>
          <w:rFonts w:ascii="Times New Roman" w:hAnsi="Times New Roman" w:cs="Times New Roman"/>
          <w:color w:val="auto"/>
          <w:sz w:val="28"/>
          <w:szCs w:val="28"/>
          <w:lang w:val="ru-RU"/>
        </w:rPr>
        <w:t>чка операции с водительским удостоверением;</w:t>
      </w:r>
    </w:p>
    <w:p w:rsidR="00241496" w:rsidRPr="00F65610" w:rsidP="00334114" w14:paraId="257B5424" w14:textId="107F3D21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F65610" w:rsidR="00334114">
        <w:rPr>
          <w:rFonts w:ascii="Times New Roman" w:hAnsi="Times New Roman" w:cs="Times New Roman"/>
          <w:color w:val="auto"/>
          <w:sz w:val="28"/>
          <w:szCs w:val="28"/>
          <w:lang w:val="ru-RU"/>
        </w:rPr>
        <w:t>DVD-диск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 видеозаписью</w:t>
      </w:r>
      <w:r w:rsidRPr="00F65610" w:rsidR="0033411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которой подтверждается, что транспортное средство </w:t>
      </w:r>
      <w:r w:rsidR="00AE288F">
        <w:rPr>
          <w:rFonts w:ascii="Times New Roman" w:hAnsi="Times New Roman" w:cs="Times New Roman"/>
          <w:color w:val="auto"/>
          <w:sz w:val="28"/>
          <w:szCs w:val="28"/>
          <w:lang w:val="ru-RU"/>
        </w:rPr>
        <w:t>*</w:t>
      </w:r>
      <w:r w:rsidRPr="00F65610" w:rsidR="0033411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совершило выезд на полосу дороги, предназначенную для встречного </w:t>
      </w:r>
      <w:r w:rsidRPr="00F65610" w:rsidR="0033411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движения, с соблюдением требований ПДД РФ, при этом завершило данный маневр в зоне действия дорожного знака 3.20 «Обгон запрещён» и горизонтальной дорожной разметки 1.1. ПДД РФ «сплошная линия»; </w:t>
      </w:r>
    </w:p>
    <w:p w:rsidR="001733F1" w:rsidRPr="00F65610" w:rsidP="000F1C08" w14:paraId="1A770CE1" w14:textId="77B17A2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- DVD-диск</w:t>
      </w:r>
      <w:r w:rsidRPr="00F65610" w:rsidR="008457AB">
        <w:rPr>
          <w:rFonts w:ascii="Times New Roman" w:hAnsi="Times New Roman" w:cs="Times New Roman"/>
          <w:color w:val="auto"/>
          <w:sz w:val="28"/>
          <w:szCs w:val="28"/>
          <w:lang w:val="ru-RU"/>
        </w:rPr>
        <w:t>, содержащий 4 видеозаписи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F65610" w:rsidR="008457A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которыми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подтверждается, что </w:t>
      </w:r>
      <w:r w:rsidRPr="00F65610" w:rsidR="00C8179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права, предусмотренные ст.25.1 КоАП РФ и ст.51 Конституции РФ Журжаеву М.А. разъяснены; </w:t>
      </w:r>
      <w:r w:rsidRPr="00F65610" w:rsidR="0033411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 видеозаписью правонарушения Журжаев М.А. был ознакомлен инспектором ДПС; </w:t>
      </w:r>
      <w:r w:rsidRPr="00F65610" w:rsidR="00C8179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протокол и схема правонарушения составлены с участием Журжаева М.А., при этом содержание протокола было оглашено инспектором ДПС под видеозапись, </w:t>
      </w:r>
      <w:r w:rsidRPr="00F65610" w:rsidR="00334114">
        <w:rPr>
          <w:rFonts w:ascii="Times New Roman" w:hAnsi="Times New Roman" w:cs="Times New Roman"/>
          <w:color w:val="auto"/>
          <w:sz w:val="28"/>
          <w:szCs w:val="28"/>
          <w:lang w:val="ru-RU"/>
        </w:rPr>
        <w:t>с протоколом и схемой правонарушения Журжаев М.А. ознакомлен, совершение правонарушения отрицал, от подписе</w:t>
      </w:r>
      <w:r w:rsidR="00930AB5">
        <w:rPr>
          <w:rFonts w:ascii="Times New Roman" w:hAnsi="Times New Roman" w:cs="Times New Roman"/>
          <w:color w:val="auto"/>
          <w:sz w:val="28"/>
          <w:szCs w:val="28"/>
          <w:lang w:val="ru-RU"/>
        </w:rPr>
        <w:t>й в</w:t>
      </w:r>
      <w:r w:rsidRPr="00F65610" w:rsidR="00B207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схеме и протоколе отказался. </w:t>
      </w:r>
      <w:r w:rsidRPr="00F65610" w:rsidR="000F1C08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F65610" w:rsidR="00B207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 видеозаписи </w:t>
      </w:r>
      <w:r w:rsidRPr="00F65610" w:rsidR="00C8179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(видеозапись </w:t>
      </w:r>
      <w:r w:rsidRPr="00F65610" w:rsidR="00C81795">
        <w:rPr>
          <w:rFonts w:ascii="Times New Roman" w:hAnsi="Times New Roman" w:cs="Times New Roman"/>
          <w:color w:val="auto"/>
          <w:sz w:val="28"/>
          <w:szCs w:val="28"/>
          <w:lang w:val="en-US"/>
        </w:rPr>
        <w:t>LRGZ</w:t>
      </w:r>
      <w:r w:rsidRPr="00F65610" w:rsidR="00C8179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6516 в 00.27 мин.) следует, что Журжаев М.А. устно выразил ходатайство о направлении материала по месту регистрации, от подписи в протоколе отказался. </w:t>
      </w:r>
      <w:r w:rsidRPr="00F65610" w:rsidR="000F1C08">
        <w:rPr>
          <w:rFonts w:ascii="Times New Roman" w:hAnsi="Times New Roman" w:cs="Times New Roman"/>
          <w:color w:val="auto"/>
          <w:sz w:val="28"/>
          <w:szCs w:val="28"/>
          <w:lang w:val="ru-RU"/>
        </w:rPr>
        <w:t>Так же, в видеозаписи (</w:t>
      </w:r>
      <w:r w:rsidRPr="00F65610" w:rsidR="000F1C08">
        <w:rPr>
          <w:rFonts w:ascii="Times New Roman" w:hAnsi="Times New Roman" w:cs="Times New Roman"/>
          <w:color w:val="auto"/>
          <w:sz w:val="28"/>
          <w:szCs w:val="28"/>
          <w:lang w:val="en-US"/>
        </w:rPr>
        <w:t>OVSG</w:t>
      </w:r>
      <w:r w:rsidRPr="00F65610" w:rsidR="000F1C08">
        <w:rPr>
          <w:rFonts w:ascii="Times New Roman" w:hAnsi="Times New Roman" w:cs="Times New Roman"/>
          <w:color w:val="auto"/>
          <w:sz w:val="28"/>
          <w:szCs w:val="28"/>
          <w:lang w:val="ru-RU"/>
        </w:rPr>
        <w:t>6765 в  07.30 мин.) инспектор ДПС обращается к Журжаеву М.А. по ФИО.</w:t>
      </w:r>
    </w:p>
    <w:p w:rsidR="001733F1" w:rsidRPr="00F65610" w:rsidP="00F47FFD" w14:paraId="6435DC58" w14:textId="055D97C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Определением начальника отделения Госавтоинспекции ОМВД России по Уватскому району от 04.12.2024 г.</w:t>
      </w:r>
      <w:r w:rsidRPr="00F65610" w:rsidR="00CE5A3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дело было передано для рассмотрения по месту жительства Журжаеву М.А.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, дело поступило в Госавтоинспе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кцию ОМВД России по Нефтеюганскому району 17.12.2024 г.</w:t>
      </w:r>
    </w:p>
    <w:p w:rsidR="00620DC0" w:rsidRPr="00F65610" w:rsidP="00F47FFD" w14:paraId="28EB901E" w14:textId="035F851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Определением начальника Госавтоинспекции ОМВД России по Нефтеюганскому району от 19.12.2024 г. дело было возвращено в Госавтоинспекции ОМВД России по Уватскому району для устранения недостатков</w:t>
      </w:r>
      <w:r w:rsidRPr="00F65610" w:rsidR="005A37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(в деле отсутствует письменное ходатайство о направлении дела по месту жительства лица)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0F1C08" w:rsidRPr="00F65610" w:rsidP="00421982" w14:paraId="0D730A64" w14:textId="5A7C45D0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Определением начальника Госавтоинспекции ОМВД России по Уватскому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району от 14.01.2025 г. дело направлено для рассмотрения по подведомственности мировому судье судебного участка № 1 с.Уват.</w:t>
      </w:r>
    </w:p>
    <w:p w:rsidR="00620DC0" w:rsidRPr="00F65610" w:rsidP="005A3769" w14:paraId="40165133" w14:textId="47DB07E7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Определением мирового судьи судебного участка № 1 Уватского судебного района от 16.01.2025 г. дело по ходатайству Журжаева М.А. пер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едано для рассмотрения по месту жит</w:t>
      </w:r>
      <w:r w:rsidRPr="00F65610" w:rsidR="005A3769">
        <w:rPr>
          <w:rFonts w:ascii="Times New Roman" w:hAnsi="Times New Roman" w:cs="Times New Roman"/>
          <w:color w:val="auto"/>
          <w:sz w:val="28"/>
          <w:szCs w:val="28"/>
          <w:lang w:val="ru-RU"/>
        </w:rPr>
        <w:t>ельства в судебный участок № 7 Н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ефтеюганского судебного района ХМАО-Югры.</w:t>
      </w:r>
      <w:r w:rsidRPr="00F65610" w:rsidR="005A37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Дело поступило на рас</w:t>
      </w:r>
      <w:r w:rsidRPr="00F65610" w:rsidR="00B071D3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мотрение мировому судье </w:t>
      </w:r>
      <w:r w:rsidRPr="00F65610" w:rsidR="00B071D3">
        <w:rPr>
          <w:rFonts w:ascii="Times New Roman" w:hAnsi="Times New Roman" w:cs="Times New Roman"/>
          <w:color w:val="auto"/>
          <w:sz w:val="28"/>
          <w:szCs w:val="28"/>
          <w:lang w:val="ru-RU"/>
        </w:rPr>
        <w:t>29.01.2025 г.</w:t>
      </w:r>
    </w:p>
    <w:p w:rsidR="000033DD" w:rsidRPr="00F65610" w:rsidP="005A3769" w14:paraId="469EC71E" w14:textId="5F639C14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 учетом приостановления срока давности привлечения к административной ответственности 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на период передачи дела для рассмотрения по месту жительства по определению начальника отделения Госавтоинспекции ОМВД России по Уватскому району от 04.12.2024 г. (с 04.12.2024 г. по 17.12.2024 г.), и по определению мирового судьи судебного участка № 1 Ува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тского судебного района от 16.01.2025 г. (с 16.01.2025 г. по 29.01.2025 г.), срок давности привлечения Журжаева М.А. к административной ответственности по ч.4 ст.12.15 КоАП РФ истекает 22 марта 2025 года.</w:t>
      </w:r>
      <w:r w:rsidRPr="00F65610" w:rsidR="005A37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На день рассмотрения дела судом срок давности привл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ечения Журжаева М.А. к административной ответственности не истёк.</w:t>
      </w:r>
    </w:p>
    <w:p w:rsidR="0009312D" w:rsidRPr="00F65610" w:rsidP="00421982" w14:paraId="5910C371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F86C0E" w:rsidRPr="00F65610" w:rsidP="006F18CD" w14:paraId="7326A1AF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п. 1.3. 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Правил дорожного движения (утверждены Постановлением Правительства РФ от 23 октября 1993 г. N 1090), участники дорожного движения 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>обязаны знать и соблюдать относящиеся к ним требования Правил, сигналов светофоров, знаков и разметки.</w:t>
      </w:r>
    </w:p>
    <w:p w:rsidR="0018081A" w:rsidRPr="00F65610" w:rsidP="007906C5" w14:paraId="3EE8F512" w14:textId="1CC4B21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п. 9.1.1. 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>Правил дорожного движения (утверждены Постановлением Правительства РФ от 23 октября 1993 г. N 1090)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>делительной полосой, разметкой 1.1, 1.3 или разметкой 1.11, прерывистая линия которой расположена слева.</w:t>
      </w:r>
    </w:p>
    <w:p w:rsidR="009B65DF" w:rsidRPr="00F65610" w:rsidP="009B65DF" w14:paraId="2C15BC66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разделом 3 Правил дорожного движения (утверждены Постановлением Правительства РФ от 23 октября 1993 г. N 1090), в зоне действия знака </w:t>
      </w:r>
      <w:hyperlink r:id="rId4" w:tgtFrame="_blank" w:history="1">
        <w:r w:rsidRPr="00F65610">
          <w:rPr>
            <w:rFonts w:ascii="Times New Roman" w:hAnsi="Times New Roman" w:cs="Times New Roman"/>
            <w:sz w:val="28"/>
            <w:szCs w:val="28"/>
            <w:lang w:val="ru-RU"/>
          </w:rPr>
          <w:t>3.20</w:t>
        </w:r>
      </w:hyperlink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 "Обгон запрещен",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бокового прицепа. </w:t>
      </w:r>
    </w:p>
    <w:p w:rsidR="00E7190D" w:rsidRPr="00F65610" w:rsidP="009B65DF" w14:paraId="58E9586A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Движение по дороге с двусторонним движением в нарушение требований дорожных </w:t>
      </w:r>
      <w:hyperlink r:id="rId5" w:anchor="/document/1305770/entry/320" w:history="1">
        <w:r w:rsidRPr="00F65610">
          <w:rPr>
            <w:rFonts w:ascii="Times New Roman" w:hAnsi="Times New Roman" w:cs="Times New Roman"/>
            <w:sz w:val="28"/>
            <w:szCs w:val="28"/>
            <w:lang w:val="ru-RU"/>
          </w:rPr>
          <w:t>знаков 3.20</w:t>
        </w:r>
      </w:hyperlink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 "Обгон запрещен", </w:t>
      </w:r>
      <w:hyperlink r:id="rId5" w:anchor="/document/1305770/entry/322" w:history="1">
        <w:r w:rsidRPr="00F65610">
          <w:rPr>
            <w:rFonts w:ascii="Times New Roman" w:hAnsi="Times New Roman" w:cs="Times New Roman"/>
            <w:sz w:val="28"/>
            <w:szCs w:val="28"/>
            <w:lang w:val="ru-RU"/>
          </w:rPr>
          <w:t>3.22</w:t>
        </w:r>
      </w:hyperlink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 "Обгон грузовым автомобилям запрещен", </w:t>
      </w:r>
      <w:hyperlink r:id="rId5" w:anchor="/document/1305770/entry/9511" w:history="1">
        <w:r w:rsidRPr="00F65610">
          <w:rPr>
            <w:rFonts w:ascii="Times New Roman" w:hAnsi="Times New Roman" w:cs="Times New Roman"/>
            <w:sz w:val="28"/>
            <w:szCs w:val="28"/>
            <w:lang w:val="ru-RU"/>
          </w:rPr>
          <w:t>5.11.1</w:t>
        </w:r>
      </w:hyperlink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маршрутных транспортных средств", </w:t>
      </w:r>
      <w:hyperlink r:id="rId5" w:anchor="/document/1305770/entry/5121" w:history="1">
        <w:r w:rsidRPr="00F65610">
          <w:rPr>
            <w:rFonts w:ascii="Times New Roman" w:hAnsi="Times New Roman" w:cs="Times New Roman"/>
            <w:sz w:val="28"/>
            <w:szCs w:val="28"/>
            <w:lang w:val="ru-RU"/>
          </w:rPr>
          <w:t>5.11.2</w:t>
        </w:r>
      </w:hyperlink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велосипедистов", </w:t>
      </w:r>
      <w:hyperlink r:id="rId5" w:anchor="/document/1305770/entry/95157" w:history="1">
        <w:r w:rsidRPr="00F65610">
          <w:rPr>
            <w:rFonts w:ascii="Times New Roman" w:hAnsi="Times New Roman" w:cs="Times New Roman"/>
            <w:sz w:val="28"/>
            <w:szCs w:val="28"/>
            <w:lang w:val="ru-RU"/>
          </w:rPr>
          <w:t>5.15.7</w:t>
        </w:r>
      </w:hyperlink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 "Направление движения по полосам", когда это связано с выездом на полосу в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стречного движения, и (или) дорожной </w:t>
      </w:r>
      <w:hyperlink r:id="rId5" w:anchor="/document/1305770/entry/2011" w:history="1">
        <w:r w:rsidRPr="00F65610">
          <w:rPr>
            <w:rFonts w:ascii="Times New Roman" w:hAnsi="Times New Roman" w:cs="Times New Roman"/>
            <w:sz w:val="28"/>
            <w:szCs w:val="28"/>
            <w:lang w:val="ru-RU"/>
          </w:rPr>
          <w:t>разметки 1.1</w:t>
        </w:r>
      </w:hyperlink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anchor="/document/1305770/entry/2013" w:history="1">
        <w:r w:rsidRPr="00F65610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anchor="/document/1305770/entry/2111" w:history="1">
        <w:r w:rsidRPr="00F65610">
          <w:rPr>
            <w:rFonts w:ascii="Times New Roman" w:hAnsi="Times New Roman" w:cs="Times New Roman"/>
            <w:sz w:val="28"/>
            <w:szCs w:val="28"/>
            <w:lang w:val="ru-RU"/>
          </w:rPr>
          <w:t>1.11</w:t>
        </w:r>
      </w:hyperlink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5" w:anchor="/document/12125267/entry/121504" w:history="1">
        <w:r w:rsidRPr="00F65610">
          <w:rPr>
            <w:rFonts w:ascii="Times New Roman" w:hAnsi="Times New Roman" w:cs="Times New Roman"/>
            <w:sz w:val="28"/>
            <w:szCs w:val="28"/>
            <w:lang w:val="ru-RU"/>
          </w:rPr>
          <w:t>частью 4 статьи 12.15</w:t>
        </w:r>
      </w:hyperlink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F65610" w:rsidP="00E7190D" w14:paraId="0AF1BFAA" w14:textId="572F266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>Согласно части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>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196784" w:rsidRPr="00F65610" w:rsidP="00196784" w14:paraId="77529879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>По части 4 статьи 12.15 Кодекса Российской Федерации об административных правонарушениях следу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>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196784" w:rsidRPr="00F65610" w:rsidP="00196784" w14:paraId="36B0513E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Согласно разъяснениям, содержащимся в Пленуме  Верховного </w:t>
      </w:r>
      <w:r w:rsidRPr="00F65610" w:rsidR="00F03F40">
        <w:rPr>
          <w:rFonts w:ascii="Times New Roman" w:hAnsi="Times New Roman" w:cs="Times New Roman"/>
          <w:sz w:val="28"/>
          <w:szCs w:val="28"/>
          <w:lang w:val="ru-RU"/>
        </w:rPr>
        <w:t xml:space="preserve">Суда 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>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>препятствия (</w:t>
      </w:r>
      <w:hyperlink r:id="rId6" w:history="1">
        <w:r w:rsidRPr="00F65610">
          <w:rPr>
            <w:rFonts w:ascii="Times New Roman" w:hAnsi="Times New Roman" w:cs="Times New Roman"/>
            <w:sz w:val="28"/>
            <w:szCs w:val="28"/>
            <w:lang w:val="ru-RU"/>
          </w:rPr>
          <w:t>пункт 1.2</w:t>
        </w:r>
      </w:hyperlink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 ПДД РФ), которые квалифицируются по </w:t>
      </w:r>
      <w:hyperlink r:id="rId7" w:history="1">
        <w:r w:rsidRPr="00F65610">
          <w:rPr>
            <w:rFonts w:ascii="Times New Roman" w:hAnsi="Times New Roman" w:cs="Times New Roman"/>
            <w:sz w:val="28"/>
            <w:szCs w:val="28"/>
            <w:lang w:val="ru-RU"/>
          </w:rPr>
          <w:t>части 3</w:t>
        </w:r>
      </w:hyperlink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статьи), подлежат квалификации по </w:t>
      </w:r>
      <w:hyperlink r:id="rId8" w:history="1">
        <w:r w:rsidRPr="00F65610">
          <w:rPr>
            <w:rFonts w:ascii="Times New Roman" w:hAnsi="Times New Roman" w:cs="Times New Roman"/>
            <w:sz w:val="28"/>
            <w:szCs w:val="28"/>
            <w:lang w:val="ru-RU"/>
          </w:rPr>
          <w:t>части 4 статьи 12.15</w:t>
        </w:r>
      </w:hyperlink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ED3DB9" w:rsidRPr="00F65610" w:rsidP="00D22F6F" w14:paraId="45B3464D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  Заслушав защитника Конева Т.Р., исследовав письменные материалы дела, мировой судья приходит к выводу о том, что вина Журжаева М.А. в совершении правонарушения, предусмотренного ч.4 ст.12.15 КоАП РФ, установлена и 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>подтверждается совокупностью и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>сследованных письменных доказательств и видеозаписью.</w:t>
      </w:r>
    </w:p>
    <w:p w:rsidR="00ED3DB9" w:rsidRPr="00F65610" w:rsidP="00D22F6F" w14:paraId="5F711912" w14:textId="78ECBAC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>Доводы защитника Конева Т.Р. о том, что ввиду отсутствия в материалах дела письменного ходатайства Журжаева М.А. о направлении дела по месту жительства, оснований для приостановления сроков давности при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>влечения его к административной ответственности не имеется, суд находит несостоятельными ввиду следующего.</w:t>
      </w:r>
    </w:p>
    <w:p w:rsidR="00C22843" w:rsidRPr="00F65610" w:rsidP="00D22F6F" w14:paraId="3AB5555D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>В соответствии с </w:t>
      </w:r>
      <w:hyperlink r:id="rId9" w:anchor="/document/10103000/entry/4701" w:history="1">
        <w:r w:rsidRPr="00F65610">
          <w:rPr>
            <w:rFonts w:ascii="Times New Roman" w:hAnsi="Times New Roman" w:cs="Times New Roman"/>
            <w:sz w:val="28"/>
            <w:szCs w:val="28"/>
            <w:lang w:val="ru-RU"/>
          </w:rPr>
          <w:t>частью 1 статьи 47</w:t>
        </w:r>
      </w:hyperlink>
      <w:r w:rsidRPr="00F65610">
        <w:rPr>
          <w:rFonts w:ascii="Times New Roman" w:hAnsi="Times New Roman" w:cs="Times New Roman"/>
          <w:sz w:val="28"/>
          <w:szCs w:val="28"/>
          <w:lang w:val="ru-RU"/>
        </w:rPr>
        <w:t> Конституции Российской Федерации ник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>то не может быть лишен права на рассмотрение его дела в том суде и тем судьей, к подсудности которых оно отнесено законом.</w:t>
      </w:r>
    </w:p>
    <w:p w:rsidR="00C22843" w:rsidRPr="00F65610" w:rsidP="00D22F6F" w14:paraId="5998A261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>Согласно </w:t>
      </w:r>
      <w:hyperlink r:id="rId9" w:anchor="/document/12125267/entry/29501" w:history="1">
        <w:r w:rsidRPr="00F65610">
          <w:rPr>
            <w:rFonts w:ascii="Times New Roman" w:hAnsi="Times New Roman" w:cs="Times New Roman"/>
            <w:sz w:val="28"/>
            <w:szCs w:val="28"/>
            <w:lang w:val="ru-RU"/>
          </w:rPr>
          <w:t>ч. 1 ст. 29.5</w:t>
        </w:r>
      </w:hyperlink>
      <w:r w:rsidRPr="00F65610">
        <w:rPr>
          <w:rFonts w:ascii="Times New Roman" w:hAnsi="Times New Roman" w:cs="Times New Roman"/>
          <w:sz w:val="28"/>
          <w:szCs w:val="28"/>
          <w:lang w:val="ru-RU"/>
        </w:rPr>
        <w:t> КоАП РФ, дело об административно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>м правонарушении рассматривается по месту его совершения.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</w:t>
      </w:r>
    </w:p>
    <w:p w:rsidR="00783323" w:rsidRPr="00F65610" w:rsidP="00930AB5" w14:paraId="107467AE" w14:textId="2213D0A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>Как следует из </w:t>
      </w:r>
      <w:hyperlink r:id="rId9" w:anchor="/document/12139487/entry/14" w:history="1">
        <w:r w:rsidRPr="00F65610">
          <w:rPr>
            <w:rFonts w:ascii="Times New Roman" w:hAnsi="Times New Roman" w:cs="Times New Roman"/>
            <w:sz w:val="28"/>
            <w:szCs w:val="28"/>
            <w:lang w:val="ru-RU"/>
          </w:rPr>
          <w:t>п. 14</w:t>
        </w:r>
      </w:hyperlink>
      <w:r w:rsidRPr="00F65610">
        <w:rPr>
          <w:rFonts w:ascii="Times New Roman" w:hAnsi="Times New Roman" w:cs="Times New Roman"/>
          <w:sz w:val="28"/>
          <w:szCs w:val="28"/>
          <w:lang w:val="ru-RU"/>
        </w:rPr>
        <w:t> постановления Пленума Верховного Суда Российской Фед</w:t>
      </w:r>
      <w:r w:rsidRPr="00F65610" w:rsidR="004E3F93">
        <w:rPr>
          <w:rFonts w:ascii="Times New Roman" w:hAnsi="Times New Roman" w:cs="Times New Roman"/>
          <w:sz w:val="28"/>
          <w:szCs w:val="28"/>
          <w:lang w:val="ru-RU"/>
        </w:rPr>
        <w:t>ерации от 24 марта 2005 г. N 5</w:t>
      </w:r>
      <w:r w:rsidR="00930AB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0AB5">
        <w:rPr>
          <w:rFonts w:ascii="Times New Roman" w:hAnsi="Times New Roman" w:cs="Times New Roman"/>
          <w:sz w:val="28"/>
          <w:szCs w:val="28"/>
          <w:lang w:val="ru-RU"/>
        </w:rPr>
        <w:t>в случае удовлетворения</w:t>
      </w:r>
      <w:r w:rsidRPr="00F65610" w:rsidR="005A3769">
        <w:rPr>
          <w:rFonts w:ascii="Times New Roman" w:hAnsi="Times New Roman" w:cs="Times New Roman"/>
          <w:sz w:val="28"/>
          <w:szCs w:val="28"/>
          <w:lang w:val="ru-RU"/>
        </w:rPr>
        <w:t xml:space="preserve"> ходатайства лица, в отношении которого ведется производство по делу об административном правонарушении, о рассмотрении дела по месту его жительства,</w:t>
      </w:r>
      <w:r w:rsidR="00930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>течени</w:t>
      </w:r>
      <w:r w:rsidRPr="00F65610" w:rsidR="004E3F9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> срока давности привлечения к административной ответственности</w:t>
      </w:r>
      <w:r w:rsidR="00930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5610" w:rsidR="004E3F93">
        <w:rPr>
          <w:rFonts w:ascii="Times New Roman" w:hAnsi="Times New Roman" w:cs="Times New Roman"/>
          <w:sz w:val="28"/>
          <w:szCs w:val="28"/>
          <w:lang w:val="ru-RU"/>
        </w:rPr>
        <w:t xml:space="preserve">приостанавливается, 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>время пересылки дела не включается в срок давности привлечения к административной ответственности.</w:t>
      </w:r>
    </w:p>
    <w:p w:rsidR="000311B4" w:rsidRPr="00F65610" w:rsidP="00D22F6F" w14:paraId="41B23B09" w14:textId="0C74716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исходя из буквального толкования изложенных положений Закона, срок давности привлечения лица к административной ответственности приостанавливается с момента удовлетворения ходатайства лица о рассмотрении дела по месту жительства, то есть с 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>момента вынесения соответствующего определения о напра</w:t>
      </w:r>
      <w:r w:rsidRPr="00F65610" w:rsidR="004E3F93">
        <w:rPr>
          <w:rFonts w:ascii="Times New Roman" w:hAnsi="Times New Roman" w:cs="Times New Roman"/>
          <w:sz w:val="28"/>
          <w:szCs w:val="28"/>
          <w:lang w:val="ru-RU"/>
        </w:rPr>
        <w:t>влении дела по месту жительства, до поступления дела в орган (суд) для рассмотр</w:t>
      </w:r>
      <w:r w:rsidRPr="00F65610" w:rsidR="009521DD">
        <w:rPr>
          <w:rFonts w:ascii="Times New Roman" w:hAnsi="Times New Roman" w:cs="Times New Roman"/>
          <w:sz w:val="28"/>
          <w:szCs w:val="28"/>
          <w:lang w:val="ru-RU"/>
        </w:rPr>
        <w:t>ения по месту жительств лица, а не с момента заявления письменного ходатайства.</w:t>
      </w:r>
      <w:r w:rsidRPr="00F65610" w:rsidR="004E3F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2843" w:rsidRPr="00F65610" w:rsidP="00D22F6F" w14:paraId="6FC92486" w14:textId="4BA81C0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Как подтверждается видеозаписью, что при 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составлении административного материала Журжаевым М.А. было устно заявлено ходатайство о рассмотрении дела по месту жительства. </w:t>
      </w:r>
    </w:p>
    <w:p w:rsidR="00C22843" w:rsidRPr="00F65610" w:rsidP="00AF73DF" w14:paraId="0FC3432D" w14:textId="6A300A8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Несмотря на отсутствие в материалах дела письменного ходатайства Журжаева М.А., определением </w:t>
      </w:r>
      <w:r w:rsidRPr="00F65610" w:rsidR="00AF73DF">
        <w:rPr>
          <w:rFonts w:ascii="Times New Roman" w:hAnsi="Times New Roman" w:cs="Times New Roman"/>
          <w:sz w:val="28"/>
          <w:szCs w:val="28"/>
          <w:lang w:val="ru-RU"/>
        </w:rPr>
        <w:t>должностного лица ГИБДД, а так же</w:t>
      </w:r>
      <w:r w:rsidRPr="00F65610" w:rsidR="009521D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65610" w:rsidR="00AF73DF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определением 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мирового судьи судебного участка № 1 Уватского судебного района </w:t>
      </w:r>
      <w:r w:rsidRPr="00F65610" w:rsidR="00D664C7">
        <w:rPr>
          <w:rFonts w:ascii="Times New Roman" w:hAnsi="Times New Roman" w:cs="Times New Roman"/>
          <w:sz w:val="28"/>
          <w:szCs w:val="28"/>
          <w:lang w:val="ru-RU"/>
        </w:rPr>
        <w:t>ходатайство Журжаева М.А. о рассмотрении дела по месту</w:t>
      </w:r>
      <w:r w:rsidRPr="00F65610" w:rsidR="00783323">
        <w:rPr>
          <w:rFonts w:ascii="Times New Roman" w:hAnsi="Times New Roman" w:cs="Times New Roman"/>
          <w:sz w:val="28"/>
          <w:szCs w:val="28"/>
          <w:lang w:val="ru-RU"/>
        </w:rPr>
        <w:t xml:space="preserve"> жительства </w:t>
      </w:r>
      <w:r w:rsidRPr="00F65610" w:rsidR="00AF73DF">
        <w:rPr>
          <w:rFonts w:ascii="Times New Roman" w:hAnsi="Times New Roman" w:cs="Times New Roman"/>
          <w:sz w:val="28"/>
          <w:szCs w:val="28"/>
          <w:lang w:val="ru-RU"/>
        </w:rPr>
        <w:t xml:space="preserve">было </w:t>
      </w:r>
      <w:r w:rsidRPr="00F65610" w:rsidR="00783323">
        <w:rPr>
          <w:rFonts w:ascii="Times New Roman" w:hAnsi="Times New Roman" w:cs="Times New Roman"/>
          <w:sz w:val="28"/>
          <w:szCs w:val="28"/>
          <w:lang w:val="ru-RU"/>
        </w:rPr>
        <w:t>удовлетворено</w:t>
      </w:r>
      <w:r w:rsidRPr="00F65610" w:rsidR="000311B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65610" w:rsidR="007833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F73DF" w:rsidRPr="00F65610" w:rsidP="00AF73DF" w14:paraId="45A7E7CD" w14:textId="26DA875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в силу </w:t>
      </w:r>
      <w:hyperlink r:id="rId9" w:anchor="/document/12125267/entry/29501" w:history="1">
        <w:r w:rsidRPr="00F65610">
          <w:rPr>
            <w:rFonts w:ascii="Times New Roman" w:hAnsi="Times New Roman" w:cs="Times New Roman"/>
            <w:sz w:val="28"/>
            <w:szCs w:val="28"/>
            <w:lang w:val="ru-RU"/>
          </w:rPr>
          <w:t>ч. 1 ст. 29.5</w:t>
        </w:r>
      </w:hyperlink>
      <w:r w:rsidRPr="00F65610">
        <w:rPr>
          <w:rFonts w:ascii="Times New Roman" w:hAnsi="Times New Roman" w:cs="Times New Roman"/>
          <w:sz w:val="28"/>
          <w:szCs w:val="28"/>
          <w:lang w:val="ru-RU"/>
        </w:rPr>
        <w:t> КоАП РФ и разъяснений п. 14 постановления Пленума Верховного Суда Российской Фе</w:t>
      </w:r>
      <w:r w:rsidR="00930AB5">
        <w:rPr>
          <w:rFonts w:ascii="Times New Roman" w:hAnsi="Times New Roman" w:cs="Times New Roman"/>
          <w:sz w:val="28"/>
          <w:szCs w:val="28"/>
          <w:lang w:val="ru-RU"/>
        </w:rPr>
        <w:t xml:space="preserve">дерации от 24 марта 2005 г. N 5, 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>срок давности привлечения к административной ответстве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нности Журжаева М.А. приостанавливается с момента вынесения соответствующих определений о направлении дела по месту жительства, до поступления дела в орган (суд) для рассмотрения по месту жительств лица.  </w:t>
      </w:r>
    </w:p>
    <w:p w:rsidR="00AF73DF" w:rsidRPr="00F65610" w:rsidP="00AF73DF" w14:paraId="76107DFD" w14:textId="4D4F54A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Доводы защитника о том, что дело </w:t>
      </w:r>
      <w:r w:rsidRPr="00F65610" w:rsidR="00D12244">
        <w:rPr>
          <w:rFonts w:ascii="Times New Roman" w:hAnsi="Times New Roman" w:cs="Times New Roman"/>
          <w:sz w:val="28"/>
          <w:szCs w:val="28"/>
          <w:lang w:val="ru-RU"/>
        </w:rPr>
        <w:t>направлено по месту жительства при отсутствии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 в материалах дела письме</w:t>
      </w:r>
      <w:r w:rsidRPr="00F65610" w:rsidR="00D12244">
        <w:rPr>
          <w:rFonts w:ascii="Times New Roman" w:hAnsi="Times New Roman" w:cs="Times New Roman"/>
          <w:sz w:val="28"/>
          <w:szCs w:val="28"/>
          <w:lang w:val="ru-RU"/>
        </w:rPr>
        <w:t xml:space="preserve">нного ходатайства Журжаева М.А., по мнению суда, направлены на несогласие с выводами, изложенными в определении о передаче дела по месту жительства. </w:t>
      </w:r>
    </w:p>
    <w:p w:rsidR="000311B4" w:rsidRPr="00F65610" w:rsidP="00D22F6F" w14:paraId="5311F6EA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>Кодекс Российской Федерации об административных право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>нарушениях не содержит нормы, непосредственно запрещающей споры о подсудности между судами.</w:t>
      </w:r>
    </w:p>
    <w:p w:rsidR="00D22F6F" w:rsidRPr="00F65610" w:rsidP="00D22F6F" w14:paraId="27EB8E96" w14:textId="7AD465B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>Вместе с тем, по смыслу положений статей 46 </w:t>
      </w:r>
      <w:r w:rsidRPr="00F65610">
        <w:rPr>
          <w:sz w:val="28"/>
          <w:szCs w:val="28"/>
          <w:lang w:val="ru-RU"/>
        </w:rPr>
        <w:t xml:space="preserve">- 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>47 Конституции Российской Федерации, во взаимосвязи со </w:t>
      </w:r>
      <w:hyperlink r:id="rId10" w:anchor="dst100081" w:history="1">
        <w:r w:rsidRPr="00F65610">
          <w:rPr>
            <w:rFonts w:ascii="Times New Roman" w:hAnsi="Times New Roman" w:cs="Times New Roman"/>
            <w:sz w:val="28"/>
            <w:szCs w:val="28"/>
            <w:lang w:val="ru-RU"/>
          </w:rPr>
          <w:t>статьями 19</w:t>
        </w:r>
      </w:hyperlink>
      <w:r w:rsidRPr="00F65610">
        <w:rPr>
          <w:rFonts w:ascii="Times New Roman" w:hAnsi="Times New Roman" w:cs="Times New Roman"/>
          <w:sz w:val="28"/>
          <w:szCs w:val="28"/>
          <w:lang w:val="ru-RU"/>
        </w:rPr>
        <w:t>, </w:t>
      </w:r>
      <w:hyperlink r:id="rId11" w:anchor="dst100533" w:history="1">
        <w:r w:rsidRPr="00F65610">
          <w:rPr>
            <w:rFonts w:ascii="Times New Roman" w:hAnsi="Times New Roman" w:cs="Times New Roman"/>
            <w:sz w:val="28"/>
            <w:szCs w:val="28"/>
            <w:lang w:val="ru-RU"/>
          </w:rPr>
          <w:t>121</w:t>
        </w:r>
      </w:hyperlink>
      <w:r w:rsidRPr="00F65610">
        <w:rPr>
          <w:rFonts w:ascii="Times New Roman" w:hAnsi="Times New Roman" w:cs="Times New Roman"/>
          <w:sz w:val="28"/>
          <w:szCs w:val="28"/>
          <w:lang w:val="ru-RU"/>
        </w:rPr>
        <w:t> и </w:t>
      </w:r>
      <w:hyperlink r:id="rId12" w:anchor="dst163" w:history="1">
        <w:r w:rsidRPr="00F65610">
          <w:rPr>
            <w:rFonts w:ascii="Times New Roman" w:hAnsi="Times New Roman" w:cs="Times New Roman"/>
            <w:sz w:val="28"/>
            <w:szCs w:val="28"/>
            <w:lang w:val="ru-RU"/>
          </w:rPr>
          <w:t>128</w:t>
        </w:r>
      </w:hyperlink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 Конституции Российской Федерации, право на судебную защиту путем рассмотрения дела компетентным, независимым и беспр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>истрастным судом означает, в частности, что такое разбирательство должно осуществляться не произвольно выбранным, а законно установленным судом, т.е. судом, компетенция которого по рассмотрению данного дела определяется на основании закрепленных в законе к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>ритериев, которые в нормативной форме (в виде общего правила) заранее, до возникновения спора или иного правового конфликта предопределяют, в каком суде подлежит рассмотрению дело, что позволяет суду, сторонам и другим участникам процесса избежать правовой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 неопределенности в этом вопросе, споров о подсудности, а потому и ограничения права на доступ к правосудию.</w:t>
      </w:r>
    </w:p>
    <w:p w:rsidR="000311B4" w:rsidRPr="00F65610" w:rsidP="00D22F6F" w14:paraId="0F0ECA64" w14:textId="187B1C9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Исходя из позиции Конституционного Суда РФ, изложенной в Постановлении от 12.11.2024 N 51-П "По делу о проверке конституционности пункта 3 части 1 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>статьи 30.1 и иных положений о подсудности Кодекса Российской Федерации об административных правонарушениях в связи с запросом Подольского горо</w:t>
      </w:r>
      <w:r w:rsidRPr="00F65610" w:rsidR="00D22F6F">
        <w:rPr>
          <w:rFonts w:ascii="Times New Roman" w:hAnsi="Times New Roman" w:cs="Times New Roman"/>
          <w:sz w:val="28"/>
          <w:szCs w:val="28"/>
          <w:lang w:val="ru-RU"/>
        </w:rPr>
        <w:t>дского суда Московской области», с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>амо по себе отсутствие в </w:t>
      </w:r>
      <w:hyperlink r:id="rId13" w:history="1">
        <w:r w:rsidRPr="00F65610">
          <w:rPr>
            <w:rFonts w:ascii="Times New Roman" w:hAnsi="Times New Roman" w:cs="Times New Roman"/>
            <w:sz w:val="28"/>
            <w:szCs w:val="28"/>
            <w:lang w:val="ru-RU"/>
          </w:rPr>
          <w:t>Кодексе</w:t>
        </w:r>
      </w:hyperlink>
      <w:r w:rsidRPr="00F65610">
        <w:rPr>
          <w:rFonts w:ascii="Times New Roman" w:hAnsi="Times New Roman" w:cs="Times New Roman"/>
          <w:sz w:val="28"/>
          <w:szCs w:val="28"/>
          <w:lang w:val="ru-RU"/>
        </w:rPr>
        <w:t> Российской Федерации об административных правонарушениях нормы, непосредственно запрещающей споры о подсудности между судами, не предполагает возможности истолкования и применени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>я оспариваемых законоположений в смысле, расходящемся с конституционно-правовым содержанием права на судебную защиту.</w:t>
      </w:r>
    </w:p>
    <w:p w:rsidR="000311B4" w:rsidRPr="00F65610" w:rsidP="00D22F6F" w14:paraId="4577116E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>В соответствии со </w:t>
      </w:r>
      <w:hyperlink r:id="rId14" w:anchor="dst100037" w:history="1">
        <w:r w:rsidRPr="00F65610">
          <w:rPr>
            <w:rFonts w:ascii="Times New Roman" w:hAnsi="Times New Roman" w:cs="Times New Roman"/>
            <w:sz w:val="28"/>
            <w:szCs w:val="28"/>
            <w:lang w:val="ru-RU"/>
          </w:rPr>
          <w:t>статьей 6</w:t>
        </w:r>
      </w:hyperlink>
      <w:r w:rsidRPr="00F65610">
        <w:rPr>
          <w:rFonts w:ascii="Times New Roman" w:hAnsi="Times New Roman" w:cs="Times New Roman"/>
          <w:sz w:val="28"/>
          <w:szCs w:val="28"/>
          <w:lang w:val="ru-RU"/>
        </w:rPr>
        <w:t> Федерального конституционного закона от 31 декабря 1996 года N 1-ФКЗ "О судебной системе Российской Федерации" вступившие в законную силу постановления федеральных судов, мировых судей и судов субъектов Российской Федерации, а также их за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>конные распоряжения, требования, поручения, вызовы и другие обращения являются обязательными для всех без исключения органов государственной власти, органов местного самоуправления, общественных объединений, должностных лиц, других физических и юридических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 лиц и подлежат неукоснительному исполнению на всей территории Российской Федерации </w:t>
      </w:r>
      <w:hyperlink r:id="rId14" w:anchor="dst100038" w:history="1">
        <w:r w:rsidRPr="00F65610">
          <w:rPr>
            <w:rFonts w:ascii="Times New Roman" w:hAnsi="Times New Roman" w:cs="Times New Roman"/>
            <w:sz w:val="28"/>
            <w:szCs w:val="28"/>
            <w:lang w:val="ru-RU"/>
          </w:rPr>
          <w:t>(часть 1)</w:t>
        </w:r>
      </w:hyperlink>
      <w:r w:rsidRPr="00F65610">
        <w:rPr>
          <w:rFonts w:ascii="Times New Roman" w:hAnsi="Times New Roman" w:cs="Times New Roman"/>
          <w:sz w:val="28"/>
          <w:szCs w:val="28"/>
          <w:lang w:val="ru-RU"/>
        </w:rPr>
        <w:t>. Это означает, что определение суд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>ьи о передаче дела об административном правонарушении на рассмотрение по подсудности является обязательным для суда (судьи), которому оно передано и который обязан рассмотреть соответствующее дело и вынести постановление. Иной подход, по сути, блокировал б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>ы возможность осуществления правосудия и был бы несовместим с правом на судебную защиту, как оно гарантировано </w:t>
      </w:r>
      <w:hyperlink r:id="rId15" w:history="1">
        <w:r w:rsidRPr="00F65610">
          <w:rPr>
            <w:rFonts w:ascii="Times New Roman" w:hAnsi="Times New Roman" w:cs="Times New Roman"/>
            <w:sz w:val="28"/>
            <w:szCs w:val="28"/>
            <w:lang w:val="ru-RU"/>
          </w:rPr>
          <w:t>Конституцией</w:t>
        </w:r>
      </w:hyperlink>
      <w:r w:rsidRPr="00F65610">
        <w:rPr>
          <w:rFonts w:ascii="Times New Roman" w:hAnsi="Times New Roman" w:cs="Times New Roman"/>
          <w:sz w:val="28"/>
          <w:szCs w:val="28"/>
          <w:lang w:val="ru-RU"/>
        </w:rPr>
        <w:t> Российской Федерации, в том числе с учетом права лица на разби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>рательство его дела судом в разумный срок.</w:t>
      </w:r>
    </w:p>
    <w:p w:rsidR="00D12244" w:rsidRPr="00F65610" w:rsidP="00D22F6F" w14:paraId="460456F9" w14:textId="4B3CD5F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>С учетом приведенных норм и позиции Конституционного суда, мировой судья приходит к выводу о том, что оснований для прекращения дела об административном правонарушении в связи с истечением сроков давности привлече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ния Журжаева М.А. к административной ответственности, не имеется. </w:t>
      </w:r>
    </w:p>
    <w:p w:rsidR="00D22F6F" w:rsidRPr="00F65610" w:rsidP="00F65610" w14:paraId="151EBCBF" w14:textId="07248E1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>Доводы защитника о том, что приобщенная к материалам дела видеозапись не может быть признана допустимым доказательством, необоснованы. Приобщенная к материалам дела видеозапись администрати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вных процедур является полной, оснащена звуковым сопровождением, </w:t>
      </w:r>
      <w:r w:rsidRPr="00F65610" w:rsidR="002059B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>роцесс составления процессуальных документов зафиксирован в полном объеме на видеозапись, которая в соответствии с требованиями </w:t>
      </w:r>
      <w:hyperlink r:id="rId5" w:anchor="/document/12125267/entry/257" w:history="1">
        <w:r w:rsidRPr="00F65610">
          <w:rPr>
            <w:rFonts w:ascii="Times New Roman" w:hAnsi="Times New Roman" w:cs="Times New Roman"/>
            <w:sz w:val="28"/>
            <w:szCs w:val="28"/>
            <w:lang w:val="ru-RU"/>
          </w:rPr>
          <w:t>статей 25.7</w:t>
        </w:r>
      </w:hyperlink>
      <w:r w:rsidRPr="00F65610">
        <w:rPr>
          <w:rFonts w:ascii="Times New Roman" w:hAnsi="Times New Roman" w:cs="Times New Roman"/>
          <w:sz w:val="28"/>
          <w:szCs w:val="28"/>
          <w:lang w:val="ru-RU"/>
        </w:rPr>
        <w:t> и </w:t>
      </w:r>
      <w:hyperlink r:id="rId5" w:anchor="/document/12125267/entry/2712" w:history="1">
        <w:r w:rsidRPr="00F65610">
          <w:rPr>
            <w:rFonts w:ascii="Times New Roman" w:hAnsi="Times New Roman" w:cs="Times New Roman"/>
            <w:sz w:val="28"/>
            <w:szCs w:val="28"/>
            <w:lang w:val="ru-RU"/>
          </w:rPr>
          <w:t>27.12</w:t>
        </w:r>
      </w:hyperlink>
      <w:r w:rsidRPr="00F65610">
        <w:rPr>
          <w:rFonts w:ascii="Times New Roman" w:hAnsi="Times New Roman" w:cs="Times New Roman"/>
          <w:sz w:val="28"/>
          <w:szCs w:val="28"/>
          <w:lang w:val="ru-RU"/>
        </w:rPr>
        <w:t> КоАП РФ применялась для удостоверения процессуальных действий. Данная в</w:t>
      </w:r>
      <w:r w:rsidRPr="00F65610" w:rsidR="002059B9">
        <w:rPr>
          <w:rFonts w:ascii="Times New Roman" w:hAnsi="Times New Roman" w:cs="Times New Roman"/>
          <w:sz w:val="28"/>
          <w:szCs w:val="28"/>
          <w:lang w:val="ru-RU"/>
        </w:rPr>
        <w:t>идеозапись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 позволяет идентифицировать лицо, в отношении которо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го </w:t>
      </w:r>
      <w:r w:rsidRPr="00F65610" w:rsidR="002059B9">
        <w:rPr>
          <w:rFonts w:ascii="Times New Roman" w:hAnsi="Times New Roman" w:cs="Times New Roman"/>
          <w:sz w:val="28"/>
          <w:szCs w:val="28"/>
          <w:lang w:val="ru-RU"/>
        </w:rPr>
        <w:t xml:space="preserve">ведется производство по делу 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об административном правонарушении, а так же, соблюдение порядка и последовательности проведения административных процедур. </w:t>
      </w:r>
    </w:p>
    <w:p w:rsidR="002059B9" w:rsidRPr="00F65610" w:rsidP="00D22F6F" w14:paraId="206B8F07" w14:textId="2886D4A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Доводы защитника о том, что схема проекта организации дорожного движения не заверена надлежащим обр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азом, так же выводы суда о доказанности факта совершения Журжаевым М.А. вменяемого ему правонарушения не опровергают. </w:t>
      </w:r>
    </w:p>
    <w:p w:rsidR="00EB0C21" w:rsidRPr="00F65610" w:rsidP="00930AB5" w14:paraId="7482531F" w14:textId="383FA3F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Исходя из разъяснений, изложенных в </w:t>
      </w:r>
      <w:hyperlink r:id="rId16" w:history="1">
        <w:r w:rsidRPr="00F65610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>Постановлении Пленума Верховного Суда РФ от 25.06.2019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</w:t>
        </w:r>
        <w:r w:rsidRPr="00F65610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ушениях»  </w:t>
        </w:r>
      </w:hyperlink>
      <w:r w:rsidRPr="00F65610" w:rsidR="00213E6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том случае, если объективная сторона состава административного правонарушения, предусмотренного </w:t>
      </w:r>
      <w:hyperlink r:id="rId17" w:anchor="dst2255" w:history="1">
        <w:r w:rsidRPr="00F65610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>частью 4 статьи 12.15</w:t>
        </w:r>
      </w:hyperlink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 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КоАП РФ, выражается в выезде на полосу, предназначенную для встречного движения, в нарушение требований дорожного знака или дорожной разметки, при рассмотрении дела необходимо иметь в виду, что такой знак/разметка (в том числе временные) должен/должна быть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установлен/нанесена в соответствии с законодательством Российской Федерации и зафиксирован/зафиксирована на схеме (проекте) организации дорожного движения (в том числе временных).</w:t>
      </w:r>
      <w:r w:rsidR="00930AB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 возникновении в ходе рассмотрения дела сомнений в законности установки 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тех или иных дорожных знаков и (или) нанесения той или иной дорожной разметки судьей может быть истребована соответствующая схема (проект).</w:t>
      </w:r>
    </w:p>
    <w:p w:rsidR="00BA6AD1" w:rsidP="00213E63" w14:paraId="0ACE0E80" w14:textId="7777777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Оснований не доверять предоставленной суду выписке из проекта организации дорожного движения у суда не имеется, так 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как содержащиеся в ней сведения подтверждаются видеозаписью правонарушения, из которой следует, что транспортное средство КИА РИО г.р.з. В100ЕХ186 совершило выезд на полосу дороги, предназначенную для встречного движения, с соблюдением требований ПДД РФ, п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ри этом завершило данный маневр в зоне действия дорожного знака 3.20 «Обгон запрещён» и горизонтальной дорожной разметки 1.1. ПДД РФ «сплошная линия». Дорожная разметка 1.1 и дорожный знак 3.20 ПДД на видеозаписи видны отчетливо.</w:t>
      </w:r>
      <w:r w:rsidR="00930AB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213E63" w:rsidRPr="00F65610" w:rsidP="00213E63" w14:paraId="3F880F25" w14:textId="7A166673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Кроме того, н</w:t>
      </w:r>
      <w:r w:rsidR="00930AB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аличие на указанном в протоколе об административном правонарушении участке дороги дорожного знака 3.20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дорожной разметки 1.1 ПДД РФ Журжаевым М.А. при составлении административного материала не оспаривалось. </w:t>
      </w:r>
    </w:p>
    <w:p w:rsidR="00EB0C21" w:rsidRPr="00F65610" w:rsidP="00213E63" w14:paraId="0443E742" w14:textId="7CD9BF93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Доводы защитника о том, что в протоколе об административн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ом правонарушении отсутствует ФИО и подпись должностного лица, зафиксировавшего отказ Журжаева М.А. от подписей в протоколе, так же не свидетельствуют о наличии оснований для прекращения дела об 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административном правонарушении, поскольку факт отказа Журжае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ва М.А. от подписей в протоколе </w:t>
      </w:r>
      <w:r w:rsidR="00BB79B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схеме правонарушения 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полном объеме подтверждается предоставленной видеозаписью </w:t>
      </w:r>
      <w:r w:rsidR="00BB79B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проведения 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административных процедур.  </w:t>
      </w:r>
    </w:p>
    <w:p w:rsidR="00F65610" w:rsidRPr="00F65610" w:rsidP="00F65610" w14:paraId="7B808FAB" w14:textId="7777777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 установленных обстоятельствах, действия Журжаева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М.А. судья квалифицирует по ч.4 ст.12.15 Кодекса Российской Федерации об административных правонарушениях, как выезд в нарушение </w:t>
      </w:r>
      <w:hyperlink r:id="rId18" w:anchor="/document/1305770/entry/1009" w:history="1">
        <w:r w:rsidRPr="00F65610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>Правил</w:t>
        </w:r>
      </w:hyperlink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 дорожного движения на полосу, предназначенную 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для встречного движения, либо на трамвайные пути встречного направления, за исключением случаев, предусмотренных </w:t>
      </w:r>
      <w:hyperlink r:id="rId18" w:anchor="/document/76842677/entry/121503" w:history="1">
        <w:r w:rsidRPr="00F65610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>частью 3</w:t>
        </w:r>
      </w:hyperlink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 настоящей статьи.</w:t>
      </w:r>
    </w:p>
    <w:p w:rsidR="00196784" w:rsidRPr="00F65610" w:rsidP="00F65610" w14:paraId="6160BE45" w14:textId="0E148311">
      <w:pPr>
        <w:ind w:firstLine="567"/>
        <w:jc w:val="both"/>
        <w:rPr>
          <w:color w:val="22272F"/>
          <w:sz w:val="28"/>
          <w:szCs w:val="28"/>
        </w:rPr>
      </w:pP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Обстоятельств, смягчающих административн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ую ответственность в соответствии со ст. 4.2 Кодекса Российской Федерации об административных правонарушениях, суд не усматривает</w:t>
      </w:r>
      <w:r w:rsidRPr="00F65610" w:rsidR="004A3535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735BF2" w:rsidRPr="00F65610" w:rsidP="00735BF2" w14:paraId="57704C42" w14:textId="67A3F2B8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качестве отягчающего административную ответственность обстоятельства, предусмотренного </w:t>
      </w:r>
      <w:r w:rsidRPr="00F65610" w:rsidR="008F41B6">
        <w:rPr>
          <w:rFonts w:ascii="Times New Roman" w:hAnsi="Times New Roman" w:cs="Times New Roman"/>
          <w:color w:val="auto"/>
          <w:sz w:val="28"/>
          <w:szCs w:val="28"/>
          <w:lang w:val="ru-RU"/>
        </w:rPr>
        <w:t>ст.4.3</w:t>
      </w:r>
      <w:r w:rsidRPr="00F65610" w:rsidR="000F37C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КоАП РФ, 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учитывается повторно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е совершение однородного административного правонарушения в течение года, когда лицо считается привлеченным к административной ответственности (по</w:t>
      </w:r>
      <w:r w:rsidRPr="00F65610" w:rsidR="00D559E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ч. 1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ст.12.</w:t>
      </w:r>
      <w:r w:rsidRPr="00F65610" w:rsidR="007D2E72">
        <w:rPr>
          <w:rFonts w:ascii="Times New Roman" w:hAnsi="Times New Roman" w:cs="Times New Roman"/>
          <w:color w:val="auto"/>
          <w:sz w:val="28"/>
          <w:szCs w:val="28"/>
          <w:lang w:val="ru-RU"/>
        </w:rPr>
        <w:t>15</w:t>
      </w:r>
      <w:r w:rsidRPr="00F65610" w:rsidR="002124C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КоАП РФ </w:t>
      </w:r>
      <w:r w:rsidRPr="00F65610" w:rsid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F65610" w:rsidR="007D2E72">
        <w:rPr>
          <w:rFonts w:ascii="Times New Roman" w:hAnsi="Times New Roman" w:cs="Times New Roman"/>
          <w:color w:val="auto"/>
          <w:sz w:val="28"/>
          <w:szCs w:val="28"/>
          <w:lang w:val="ru-RU"/>
        </w:rPr>
        <w:t>1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правонарушени</w:t>
      </w:r>
      <w:r w:rsidRPr="00F65610" w:rsidR="00D559E3">
        <w:rPr>
          <w:rFonts w:ascii="Times New Roman" w:hAnsi="Times New Roman" w:cs="Times New Roman"/>
          <w:color w:val="auto"/>
          <w:sz w:val="28"/>
          <w:szCs w:val="28"/>
          <w:lang w:val="ru-RU"/>
        </w:rPr>
        <w:t>я,</w:t>
      </w:r>
      <w:r w:rsidRPr="00F65610" w:rsidR="00D559E3">
        <w:rPr>
          <w:color w:val="auto"/>
          <w:sz w:val="28"/>
          <w:szCs w:val="28"/>
        </w:rPr>
        <w:t xml:space="preserve"> </w:t>
      </w:r>
      <w:r w:rsidRPr="00F65610" w:rsidR="00D559E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 ст.12.6 КоАП РФ </w:t>
      </w:r>
      <w:r w:rsidRPr="00F65610" w:rsid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Pr="00F65610" w:rsidR="00D559E3">
        <w:rPr>
          <w:rFonts w:ascii="Times New Roman" w:hAnsi="Times New Roman" w:cs="Times New Roman"/>
          <w:color w:val="auto"/>
          <w:sz w:val="28"/>
          <w:szCs w:val="28"/>
          <w:lang w:val="ru-RU"/>
        </w:rPr>
        <w:t>1 правонарушение</w:t>
      </w:r>
      <w:r w:rsidRPr="00F65610" w:rsid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  <w:r w:rsidRPr="00F656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196784" w:rsidRPr="00F65610" w:rsidP="00735BF2" w14:paraId="0A2A6F19" w14:textId="5E7A9B8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</w:t>
      </w:r>
      <w:r w:rsidRPr="00F65610" w:rsidR="00735BF2">
        <w:rPr>
          <w:rFonts w:ascii="Times New Roman" w:hAnsi="Times New Roman" w:cs="Times New Roman"/>
          <w:sz w:val="28"/>
          <w:szCs w:val="28"/>
          <w:lang w:val="ru-RU"/>
        </w:rPr>
        <w:t>отя</w:t>
      </w:r>
      <w:r w:rsidRPr="00F65610" w:rsidR="00F65610">
        <w:rPr>
          <w:rFonts w:ascii="Times New Roman" w:hAnsi="Times New Roman" w:cs="Times New Roman"/>
          <w:sz w:val="28"/>
          <w:szCs w:val="28"/>
          <w:lang w:val="ru-RU"/>
        </w:rPr>
        <w:t>гчающее наказание обстоятельство</w:t>
      </w:r>
      <w:r w:rsidRPr="00F65610" w:rsidR="00762949">
        <w:rPr>
          <w:rFonts w:ascii="Times New Roman" w:hAnsi="Times New Roman" w:cs="Times New Roman"/>
          <w:sz w:val="28"/>
          <w:szCs w:val="28"/>
          <w:lang w:val="ru-RU"/>
        </w:rPr>
        <w:t xml:space="preserve">, и </w:t>
      </w:r>
      <w:r w:rsidRPr="00F65610" w:rsidR="00F65610">
        <w:rPr>
          <w:rFonts w:ascii="Times New Roman" w:hAnsi="Times New Roman" w:cs="Times New Roman"/>
          <w:sz w:val="28"/>
          <w:szCs w:val="28"/>
          <w:lang w:val="ru-RU"/>
        </w:rPr>
        <w:t xml:space="preserve">считает возможным назначить Журжаеву М.А. </w:t>
      </w:r>
      <w:r w:rsidRPr="00F65610" w:rsidR="00762949">
        <w:rPr>
          <w:rFonts w:ascii="Times New Roman" w:hAnsi="Times New Roman" w:cs="Times New Roman"/>
          <w:sz w:val="28"/>
          <w:szCs w:val="28"/>
          <w:lang w:val="ru-RU"/>
        </w:rPr>
        <w:t>наказания в виде</w:t>
      </w:r>
      <w:r w:rsidRPr="00F65610" w:rsidR="00D035A7">
        <w:rPr>
          <w:rFonts w:ascii="Times New Roman" w:hAnsi="Times New Roman" w:cs="Times New Roman"/>
          <w:sz w:val="28"/>
          <w:szCs w:val="28"/>
          <w:lang w:val="ru-RU"/>
        </w:rPr>
        <w:t xml:space="preserve"> штрафа</w:t>
      </w:r>
      <w:r w:rsidRPr="00F65610" w:rsidR="00E06D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7C1A" w:rsidRPr="00F65610" w:rsidP="00347C1A" w14:paraId="5DF31B66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347C1A" w:rsidRPr="00F65610" w:rsidP="00347C1A" w14:paraId="526EF8DC" w14:textId="7777777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47C1A" w:rsidRPr="00F65610" w:rsidP="00347C1A" w14:paraId="064E03D7" w14:textId="7777777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347C1A" w:rsidRPr="00F65610" w:rsidP="00347C1A" w14:paraId="79F60281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7C1A" w:rsidRPr="00F65610" w:rsidP="00347C1A" w14:paraId="6DCAFFED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>признать Журжаева Муслима Альвиевича виновным в совершении административ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5 000 (пяти тысяч) рублей.  </w:t>
      </w:r>
    </w:p>
    <w:p w:rsidR="00347C1A" w:rsidRPr="00F65610" w:rsidP="00347C1A" w14:paraId="1FC92B0C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>Получатель платежа: УФК по Тюменской обла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>сти (ОМВД России по Уватскому району), ИНН 7225002401, КПП 720601001, р/с 03100643000000016700, банк получателя: Отделение Тюмень банка России//УФК по Тюменской области г.Тюмень, КБК 18811601123010001140, БИК 017102101, ОКТМО 71648450, УИН 1881047224024000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3246, </w:t>
      </w:r>
    </w:p>
    <w:p w:rsidR="00347C1A" w:rsidRPr="00F65610" w:rsidP="00347C1A" w14:paraId="03854042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19" w:anchor="sub_315" w:history="1">
        <w:r w:rsidRPr="00F65610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347C1A" w:rsidRPr="00F65610" w:rsidP="00347C1A" w14:paraId="29FECFBD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>При уплате административного штрафа не позднее дв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>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штрафа, то есть в размере 2500 рублей.</w:t>
      </w:r>
    </w:p>
    <w:p w:rsidR="00347C1A" w:rsidRPr="00F65610" w:rsidP="00347C1A" w14:paraId="2F743C22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В случае, если исполнение постановления 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>о назначении административного штрафа было отсрочено,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47C1A" w:rsidRPr="00F65610" w:rsidP="00347C1A" w14:paraId="1933C037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Квитанцию об оплате административного штрафа необходимо предоставить в 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>судебный участок № 7 Нефтеюганского судебного района ХМАО-Югры для приобщения к делу об административном правонарушении в день оплаты штрафа, лично или по адресу электронной почты.</w:t>
      </w:r>
    </w:p>
    <w:p w:rsidR="00347C1A" w:rsidRPr="00F65610" w:rsidP="00347C1A" w14:paraId="7161CBFA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>Постановление может быть обжаловано в Нефтеюганский районный суд Ханты-Манс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>ийского автономного округа - Югры в течение 10 дней со дня получения копии постановления, с подачей жалобы через мирового судью судебного участка № 7 Нефтеюганского судебного района ХМАО-Югры.</w:t>
      </w:r>
    </w:p>
    <w:p w:rsidR="00347C1A" w:rsidRPr="00F65610" w:rsidP="00347C1A" w14:paraId="4FDB3965" w14:textId="7777777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F65610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347C1A" w:rsidRPr="00F65610" w:rsidP="00347C1A" w14:paraId="2835B009" w14:textId="7777777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7C1A" w:rsidRPr="00F65610" w:rsidP="00347C1A" w14:paraId="2EAF02AA" w14:textId="7777777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7402" w:rsidRPr="00F65610" w:rsidP="008109D1" w14:paraId="2CEB7977" w14:textId="7777777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610">
        <w:rPr>
          <w:rFonts w:ascii="Times New Roman" w:hAnsi="Times New Roman" w:cs="Times New Roman"/>
          <w:sz w:val="28"/>
          <w:szCs w:val="28"/>
          <w:lang w:val="ru-RU"/>
        </w:rPr>
        <w:t>Мировой судья                                                                      Е.В. Кеся</w:t>
      </w:r>
    </w:p>
    <w:p w:rsidR="00B26D5A" w:rsidRPr="00F65610" w14:paraId="609FA69E" w14:textId="7777777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F65610">
      <w:headerReference w:type="default" r:id="rId20"/>
      <w:footerReference w:type="default" r:id="rId21"/>
      <w:type w:val="continuous"/>
      <w:pgSz w:w="11905" w:h="16837"/>
      <w:pgMar w:top="851" w:right="851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ED3DB9" w14:paraId="4A32148E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288F" w:rsidR="00AE288F">
          <w:rPr>
            <w:noProof/>
            <w:lang w:val="ru-RU"/>
          </w:rPr>
          <w:t>8</w:t>
        </w:r>
        <w:r>
          <w:fldChar w:fldCharType="end"/>
        </w:r>
      </w:p>
    </w:sdtContent>
  </w:sdt>
  <w:p w:rsidR="00ED3DB9" w14:paraId="7E4B745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3DB9" w:rsidP="00C4457F" w14:paraId="42EC41A5" w14:textId="77777777">
    <w:pPr>
      <w:pStyle w:val="Header"/>
      <w:framePr w:h="192" w:hRule="atLeast" w:wrap="none" w:vAnchor="text" w:hAnchor="page" w:x="6105" w:y="728"/>
    </w:pPr>
  </w:p>
  <w:p w:rsidR="00ED3DB9" w:rsidP="00B0407A" w14:paraId="7C9F26BD" w14:textId="77777777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33DD"/>
    <w:rsid w:val="0000531F"/>
    <w:rsid w:val="000132DB"/>
    <w:rsid w:val="00015CE7"/>
    <w:rsid w:val="00025597"/>
    <w:rsid w:val="000311B4"/>
    <w:rsid w:val="00041783"/>
    <w:rsid w:val="000469F5"/>
    <w:rsid w:val="00050ACD"/>
    <w:rsid w:val="00056C38"/>
    <w:rsid w:val="000606D0"/>
    <w:rsid w:val="0006127A"/>
    <w:rsid w:val="000618C3"/>
    <w:rsid w:val="00066DB5"/>
    <w:rsid w:val="00076CCA"/>
    <w:rsid w:val="0009312D"/>
    <w:rsid w:val="000A1216"/>
    <w:rsid w:val="000A6519"/>
    <w:rsid w:val="000A6B7F"/>
    <w:rsid w:val="000A7860"/>
    <w:rsid w:val="000B57DE"/>
    <w:rsid w:val="000C4202"/>
    <w:rsid w:val="000C7878"/>
    <w:rsid w:val="000E0180"/>
    <w:rsid w:val="000E2041"/>
    <w:rsid w:val="000F10C9"/>
    <w:rsid w:val="000F1C08"/>
    <w:rsid w:val="000F37C8"/>
    <w:rsid w:val="000F386D"/>
    <w:rsid w:val="0010199D"/>
    <w:rsid w:val="00112755"/>
    <w:rsid w:val="001135CE"/>
    <w:rsid w:val="001224F0"/>
    <w:rsid w:val="00132D3B"/>
    <w:rsid w:val="001473AC"/>
    <w:rsid w:val="001506BB"/>
    <w:rsid w:val="00153470"/>
    <w:rsid w:val="0015638D"/>
    <w:rsid w:val="00166AA4"/>
    <w:rsid w:val="0016768E"/>
    <w:rsid w:val="001733F1"/>
    <w:rsid w:val="001741DD"/>
    <w:rsid w:val="0017459D"/>
    <w:rsid w:val="00176EAE"/>
    <w:rsid w:val="0018063D"/>
    <w:rsid w:val="0018081A"/>
    <w:rsid w:val="00181B40"/>
    <w:rsid w:val="0018425C"/>
    <w:rsid w:val="00187C93"/>
    <w:rsid w:val="00192FED"/>
    <w:rsid w:val="00193080"/>
    <w:rsid w:val="00195B09"/>
    <w:rsid w:val="00196784"/>
    <w:rsid w:val="00197A16"/>
    <w:rsid w:val="001B1692"/>
    <w:rsid w:val="001C0E54"/>
    <w:rsid w:val="001C4651"/>
    <w:rsid w:val="001D269B"/>
    <w:rsid w:val="001D28FE"/>
    <w:rsid w:val="001D3FC5"/>
    <w:rsid w:val="001E4761"/>
    <w:rsid w:val="001E6CDE"/>
    <w:rsid w:val="001E75A7"/>
    <w:rsid w:val="001E7CB4"/>
    <w:rsid w:val="001F17CB"/>
    <w:rsid w:val="001F6D55"/>
    <w:rsid w:val="0020494A"/>
    <w:rsid w:val="002059B9"/>
    <w:rsid w:val="002124C2"/>
    <w:rsid w:val="00213E63"/>
    <w:rsid w:val="002154D7"/>
    <w:rsid w:val="0021654C"/>
    <w:rsid w:val="002256E3"/>
    <w:rsid w:val="00225EB5"/>
    <w:rsid w:val="00230C76"/>
    <w:rsid w:val="00241496"/>
    <w:rsid w:val="002544D6"/>
    <w:rsid w:val="00256E93"/>
    <w:rsid w:val="00263D6F"/>
    <w:rsid w:val="002752D4"/>
    <w:rsid w:val="0028296B"/>
    <w:rsid w:val="00282DF6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6961"/>
    <w:rsid w:val="002C7AF6"/>
    <w:rsid w:val="002D2C67"/>
    <w:rsid w:val="002E1D4D"/>
    <w:rsid w:val="002E36BF"/>
    <w:rsid w:val="002E4EF0"/>
    <w:rsid w:val="002E5AE0"/>
    <w:rsid w:val="002F3D8E"/>
    <w:rsid w:val="00305A8E"/>
    <w:rsid w:val="0030648C"/>
    <w:rsid w:val="003228A0"/>
    <w:rsid w:val="00330137"/>
    <w:rsid w:val="0033252B"/>
    <w:rsid w:val="00334114"/>
    <w:rsid w:val="00335134"/>
    <w:rsid w:val="00337980"/>
    <w:rsid w:val="00347C1A"/>
    <w:rsid w:val="00351189"/>
    <w:rsid w:val="00352529"/>
    <w:rsid w:val="003567A5"/>
    <w:rsid w:val="00356BB1"/>
    <w:rsid w:val="00360AC4"/>
    <w:rsid w:val="003633CF"/>
    <w:rsid w:val="003642D7"/>
    <w:rsid w:val="0036458E"/>
    <w:rsid w:val="00366096"/>
    <w:rsid w:val="0036792C"/>
    <w:rsid w:val="00374338"/>
    <w:rsid w:val="003836D8"/>
    <w:rsid w:val="0038389C"/>
    <w:rsid w:val="003904DE"/>
    <w:rsid w:val="00390951"/>
    <w:rsid w:val="0039743C"/>
    <w:rsid w:val="003A1105"/>
    <w:rsid w:val="003A1AD2"/>
    <w:rsid w:val="003A4A85"/>
    <w:rsid w:val="003A684E"/>
    <w:rsid w:val="003B012A"/>
    <w:rsid w:val="003B58C0"/>
    <w:rsid w:val="003C5A98"/>
    <w:rsid w:val="003D2F94"/>
    <w:rsid w:val="003E38E2"/>
    <w:rsid w:val="003E3F73"/>
    <w:rsid w:val="003E6A34"/>
    <w:rsid w:val="003F127F"/>
    <w:rsid w:val="003F395D"/>
    <w:rsid w:val="003F44F1"/>
    <w:rsid w:val="003F631F"/>
    <w:rsid w:val="003F65E0"/>
    <w:rsid w:val="00406E1F"/>
    <w:rsid w:val="00407CB5"/>
    <w:rsid w:val="00412E0F"/>
    <w:rsid w:val="00420145"/>
    <w:rsid w:val="00421982"/>
    <w:rsid w:val="0042647C"/>
    <w:rsid w:val="00437710"/>
    <w:rsid w:val="00440DE9"/>
    <w:rsid w:val="00441D65"/>
    <w:rsid w:val="00442543"/>
    <w:rsid w:val="00442F99"/>
    <w:rsid w:val="0044794E"/>
    <w:rsid w:val="00451B83"/>
    <w:rsid w:val="00453F2A"/>
    <w:rsid w:val="00467AD8"/>
    <w:rsid w:val="00476A8C"/>
    <w:rsid w:val="00477BD3"/>
    <w:rsid w:val="004A3535"/>
    <w:rsid w:val="004B4D34"/>
    <w:rsid w:val="004B4E93"/>
    <w:rsid w:val="004D265E"/>
    <w:rsid w:val="004D298C"/>
    <w:rsid w:val="004D2E14"/>
    <w:rsid w:val="004D4534"/>
    <w:rsid w:val="004D6761"/>
    <w:rsid w:val="004D79C4"/>
    <w:rsid w:val="004E2749"/>
    <w:rsid w:val="004E3F93"/>
    <w:rsid w:val="004F0315"/>
    <w:rsid w:val="004F3058"/>
    <w:rsid w:val="005132EA"/>
    <w:rsid w:val="005150CF"/>
    <w:rsid w:val="00523AFA"/>
    <w:rsid w:val="00524795"/>
    <w:rsid w:val="00530D16"/>
    <w:rsid w:val="00537FAC"/>
    <w:rsid w:val="00545657"/>
    <w:rsid w:val="00546602"/>
    <w:rsid w:val="0055450C"/>
    <w:rsid w:val="00560BBF"/>
    <w:rsid w:val="00563A69"/>
    <w:rsid w:val="00571B5C"/>
    <w:rsid w:val="005733E8"/>
    <w:rsid w:val="005776B5"/>
    <w:rsid w:val="005829CE"/>
    <w:rsid w:val="00582B1C"/>
    <w:rsid w:val="005865D1"/>
    <w:rsid w:val="00587D40"/>
    <w:rsid w:val="005A3769"/>
    <w:rsid w:val="005A5C4B"/>
    <w:rsid w:val="005C02C3"/>
    <w:rsid w:val="005C3505"/>
    <w:rsid w:val="005D123A"/>
    <w:rsid w:val="005D3A40"/>
    <w:rsid w:val="005D7A2B"/>
    <w:rsid w:val="005D7C11"/>
    <w:rsid w:val="005E2902"/>
    <w:rsid w:val="005E303B"/>
    <w:rsid w:val="005E3EE9"/>
    <w:rsid w:val="005E5B19"/>
    <w:rsid w:val="005F0CBA"/>
    <w:rsid w:val="005F2FDD"/>
    <w:rsid w:val="005F549C"/>
    <w:rsid w:val="00616BDC"/>
    <w:rsid w:val="00620DC0"/>
    <w:rsid w:val="006331CF"/>
    <w:rsid w:val="006343F2"/>
    <w:rsid w:val="00640375"/>
    <w:rsid w:val="00647AAA"/>
    <w:rsid w:val="006504C3"/>
    <w:rsid w:val="00650A57"/>
    <w:rsid w:val="00650B19"/>
    <w:rsid w:val="006612E0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C4CC0"/>
    <w:rsid w:val="006D079B"/>
    <w:rsid w:val="006D726D"/>
    <w:rsid w:val="006E6400"/>
    <w:rsid w:val="006F18CD"/>
    <w:rsid w:val="006F1AD6"/>
    <w:rsid w:val="00706992"/>
    <w:rsid w:val="00712929"/>
    <w:rsid w:val="00723D96"/>
    <w:rsid w:val="007254F7"/>
    <w:rsid w:val="00725E25"/>
    <w:rsid w:val="007276DB"/>
    <w:rsid w:val="00731C73"/>
    <w:rsid w:val="00735BF2"/>
    <w:rsid w:val="007506FE"/>
    <w:rsid w:val="00753DB9"/>
    <w:rsid w:val="007550EC"/>
    <w:rsid w:val="00762949"/>
    <w:rsid w:val="00764089"/>
    <w:rsid w:val="0076440B"/>
    <w:rsid w:val="00765EC9"/>
    <w:rsid w:val="00766D13"/>
    <w:rsid w:val="00767540"/>
    <w:rsid w:val="00771902"/>
    <w:rsid w:val="00783323"/>
    <w:rsid w:val="00786B5F"/>
    <w:rsid w:val="00786E13"/>
    <w:rsid w:val="007906C5"/>
    <w:rsid w:val="007932CD"/>
    <w:rsid w:val="00793B0A"/>
    <w:rsid w:val="00796D01"/>
    <w:rsid w:val="00796E26"/>
    <w:rsid w:val="007A56C2"/>
    <w:rsid w:val="007A77F8"/>
    <w:rsid w:val="007B0843"/>
    <w:rsid w:val="007B35C1"/>
    <w:rsid w:val="007B6B5C"/>
    <w:rsid w:val="007C6664"/>
    <w:rsid w:val="007D2E72"/>
    <w:rsid w:val="007D632F"/>
    <w:rsid w:val="007D7DFC"/>
    <w:rsid w:val="007E0CB8"/>
    <w:rsid w:val="007E1F3A"/>
    <w:rsid w:val="007E209D"/>
    <w:rsid w:val="007E4ECB"/>
    <w:rsid w:val="007E5F20"/>
    <w:rsid w:val="007F035A"/>
    <w:rsid w:val="007F3ACC"/>
    <w:rsid w:val="007F543D"/>
    <w:rsid w:val="00803117"/>
    <w:rsid w:val="00805BAC"/>
    <w:rsid w:val="008109D1"/>
    <w:rsid w:val="00811EE4"/>
    <w:rsid w:val="008207DC"/>
    <w:rsid w:val="0082165D"/>
    <w:rsid w:val="00822D1D"/>
    <w:rsid w:val="00831318"/>
    <w:rsid w:val="00835DA8"/>
    <w:rsid w:val="008457AB"/>
    <w:rsid w:val="00845AEA"/>
    <w:rsid w:val="0084635B"/>
    <w:rsid w:val="00853080"/>
    <w:rsid w:val="00853405"/>
    <w:rsid w:val="00855A38"/>
    <w:rsid w:val="00855D8F"/>
    <w:rsid w:val="008627FD"/>
    <w:rsid w:val="00864246"/>
    <w:rsid w:val="00871FBE"/>
    <w:rsid w:val="008761CE"/>
    <w:rsid w:val="00880208"/>
    <w:rsid w:val="008816E4"/>
    <w:rsid w:val="00883FF3"/>
    <w:rsid w:val="00892177"/>
    <w:rsid w:val="00892EB2"/>
    <w:rsid w:val="00896130"/>
    <w:rsid w:val="0089724B"/>
    <w:rsid w:val="008A7988"/>
    <w:rsid w:val="008B173D"/>
    <w:rsid w:val="008B3911"/>
    <w:rsid w:val="008C3AE6"/>
    <w:rsid w:val="008C3D61"/>
    <w:rsid w:val="008C56AB"/>
    <w:rsid w:val="008D1C8C"/>
    <w:rsid w:val="008E1FFD"/>
    <w:rsid w:val="008F1502"/>
    <w:rsid w:val="008F328A"/>
    <w:rsid w:val="008F41B6"/>
    <w:rsid w:val="008F75F2"/>
    <w:rsid w:val="00905269"/>
    <w:rsid w:val="009140E2"/>
    <w:rsid w:val="0091598F"/>
    <w:rsid w:val="00915A80"/>
    <w:rsid w:val="00920220"/>
    <w:rsid w:val="0092038F"/>
    <w:rsid w:val="0092301A"/>
    <w:rsid w:val="00924A67"/>
    <w:rsid w:val="0092553B"/>
    <w:rsid w:val="00926524"/>
    <w:rsid w:val="0092666B"/>
    <w:rsid w:val="0092694C"/>
    <w:rsid w:val="00930AB5"/>
    <w:rsid w:val="00931703"/>
    <w:rsid w:val="009326D2"/>
    <w:rsid w:val="00942DD4"/>
    <w:rsid w:val="009442B3"/>
    <w:rsid w:val="00946736"/>
    <w:rsid w:val="0095045E"/>
    <w:rsid w:val="0095064E"/>
    <w:rsid w:val="009521DD"/>
    <w:rsid w:val="009611D7"/>
    <w:rsid w:val="00962A11"/>
    <w:rsid w:val="00963AD6"/>
    <w:rsid w:val="00983EEC"/>
    <w:rsid w:val="009876DC"/>
    <w:rsid w:val="009A6CB2"/>
    <w:rsid w:val="009A6E8D"/>
    <w:rsid w:val="009B08C0"/>
    <w:rsid w:val="009B393B"/>
    <w:rsid w:val="009B65DF"/>
    <w:rsid w:val="009B7DDE"/>
    <w:rsid w:val="009C79BD"/>
    <w:rsid w:val="009D57DE"/>
    <w:rsid w:val="009D6903"/>
    <w:rsid w:val="009E6753"/>
    <w:rsid w:val="009F34F7"/>
    <w:rsid w:val="009F52C4"/>
    <w:rsid w:val="00A0582A"/>
    <w:rsid w:val="00A06B0C"/>
    <w:rsid w:val="00A12F94"/>
    <w:rsid w:val="00A16E35"/>
    <w:rsid w:val="00A35AAC"/>
    <w:rsid w:val="00A5009A"/>
    <w:rsid w:val="00A54716"/>
    <w:rsid w:val="00A57401"/>
    <w:rsid w:val="00A57A09"/>
    <w:rsid w:val="00A57F9B"/>
    <w:rsid w:val="00A605A3"/>
    <w:rsid w:val="00A632EA"/>
    <w:rsid w:val="00A73E5B"/>
    <w:rsid w:val="00A84549"/>
    <w:rsid w:val="00AB2F58"/>
    <w:rsid w:val="00AC3781"/>
    <w:rsid w:val="00AC6F3A"/>
    <w:rsid w:val="00AD24FF"/>
    <w:rsid w:val="00AD25F4"/>
    <w:rsid w:val="00AD5394"/>
    <w:rsid w:val="00AE288F"/>
    <w:rsid w:val="00AE3E41"/>
    <w:rsid w:val="00AE5C4A"/>
    <w:rsid w:val="00AF00CC"/>
    <w:rsid w:val="00AF1F24"/>
    <w:rsid w:val="00AF73DF"/>
    <w:rsid w:val="00B002F7"/>
    <w:rsid w:val="00B0407A"/>
    <w:rsid w:val="00B06135"/>
    <w:rsid w:val="00B071D3"/>
    <w:rsid w:val="00B115CA"/>
    <w:rsid w:val="00B204A8"/>
    <w:rsid w:val="00B207C6"/>
    <w:rsid w:val="00B22DB9"/>
    <w:rsid w:val="00B26D5A"/>
    <w:rsid w:val="00B353AE"/>
    <w:rsid w:val="00B36F11"/>
    <w:rsid w:val="00B4262B"/>
    <w:rsid w:val="00B4599B"/>
    <w:rsid w:val="00B472F8"/>
    <w:rsid w:val="00B47DD2"/>
    <w:rsid w:val="00B50825"/>
    <w:rsid w:val="00B5399E"/>
    <w:rsid w:val="00B54957"/>
    <w:rsid w:val="00B575AD"/>
    <w:rsid w:val="00B5786C"/>
    <w:rsid w:val="00B71051"/>
    <w:rsid w:val="00B711FB"/>
    <w:rsid w:val="00B71203"/>
    <w:rsid w:val="00B73E3D"/>
    <w:rsid w:val="00B76820"/>
    <w:rsid w:val="00B962DB"/>
    <w:rsid w:val="00B9693D"/>
    <w:rsid w:val="00BA037D"/>
    <w:rsid w:val="00BA3379"/>
    <w:rsid w:val="00BA6AD1"/>
    <w:rsid w:val="00BA73CC"/>
    <w:rsid w:val="00BB1DDD"/>
    <w:rsid w:val="00BB21B2"/>
    <w:rsid w:val="00BB5F83"/>
    <w:rsid w:val="00BB7929"/>
    <w:rsid w:val="00BB79B4"/>
    <w:rsid w:val="00BC19ED"/>
    <w:rsid w:val="00BC1B24"/>
    <w:rsid w:val="00BE04BD"/>
    <w:rsid w:val="00BE11F9"/>
    <w:rsid w:val="00BE29AB"/>
    <w:rsid w:val="00BE501F"/>
    <w:rsid w:val="00BE580C"/>
    <w:rsid w:val="00BF5CCC"/>
    <w:rsid w:val="00C00F40"/>
    <w:rsid w:val="00C05DCF"/>
    <w:rsid w:val="00C06760"/>
    <w:rsid w:val="00C116B9"/>
    <w:rsid w:val="00C12116"/>
    <w:rsid w:val="00C15AB4"/>
    <w:rsid w:val="00C16C88"/>
    <w:rsid w:val="00C22843"/>
    <w:rsid w:val="00C302A3"/>
    <w:rsid w:val="00C4457F"/>
    <w:rsid w:val="00C44B21"/>
    <w:rsid w:val="00C46329"/>
    <w:rsid w:val="00C522EF"/>
    <w:rsid w:val="00C55411"/>
    <w:rsid w:val="00C61DF7"/>
    <w:rsid w:val="00C75AF7"/>
    <w:rsid w:val="00C77844"/>
    <w:rsid w:val="00C81795"/>
    <w:rsid w:val="00C81B84"/>
    <w:rsid w:val="00C94857"/>
    <w:rsid w:val="00C96AFE"/>
    <w:rsid w:val="00C97011"/>
    <w:rsid w:val="00C974D4"/>
    <w:rsid w:val="00CA0A66"/>
    <w:rsid w:val="00CA702B"/>
    <w:rsid w:val="00CB273B"/>
    <w:rsid w:val="00CB3040"/>
    <w:rsid w:val="00CB36D5"/>
    <w:rsid w:val="00CC130F"/>
    <w:rsid w:val="00CE4020"/>
    <w:rsid w:val="00CE4414"/>
    <w:rsid w:val="00CE4D95"/>
    <w:rsid w:val="00CE5A31"/>
    <w:rsid w:val="00CF6F42"/>
    <w:rsid w:val="00D035A7"/>
    <w:rsid w:val="00D0360B"/>
    <w:rsid w:val="00D05B76"/>
    <w:rsid w:val="00D12244"/>
    <w:rsid w:val="00D12287"/>
    <w:rsid w:val="00D2123C"/>
    <w:rsid w:val="00D22F6F"/>
    <w:rsid w:val="00D31B8F"/>
    <w:rsid w:val="00D32BE9"/>
    <w:rsid w:val="00D34329"/>
    <w:rsid w:val="00D351DD"/>
    <w:rsid w:val="00D43249"/>
    <w:rsid w:val="00D51F98"/>
    <w:rsid w:val="00D52C81"/>
    <w:rsid w:val="00D559E3"/>
    <w:rsid w:val="00D62808"/>
    <w:rsid w:val="00D664C7"/>
    <w:rsid w:val="00D67F2D"/>
    <w:rsid w:val="00D82DD6"/>
    <w:rsid w:val="00D9236B"/>
    <w:rsid w:val="00D977F6"/>
    <w:rsid w:val="00DA2D69"/>
    <w:rsid w:val="00DB6AA7"/>
    <w:rsid w:val="00DB6CEB"/>
    <w:rsid w:val="00DC07C5"/>
    <w:rsid w:val="00DC49DB"/>
    <w:rsid w:val="00DC596C"/>
    <w:rsid w:val="00DC5ED1"/>
    <w:rsid w:val="00DC6435"/>
    <w:rsid w:val="00DD06D5"/>
    <w:rsid w:val="00DD2AB9"/>
    <w:rsid w:val="00DD520E"/>
    <w:rsid w:val="00DD5427"/>
    <w:rsid w:val="00DD710E"/>
    <w:rsid w:val="00DE4846"/>
    <w:rsid w:val="00DF0E74"/>
    <w:rsid w:val="00E00804"/>
    <w:rsid w:val="00E06D0D"/>
    <w:rsid w:val="00E07274"/>
    <w:rsid w:val="00E11DDC"/>
    <w:rsid w:val="00E16655"/>
    <w:rsid w:val="00E3534A"/>
    <w:rsid w:val="00E36767"/>
    <w:rsid w:val="00E37297"/>
    <w:rsid w:val="00E42785"/>
    <w:rsid w:val="00E45B7A"/>
    <w:rsid w:val="00E46F22"/>
    <w:rsid w:val="00E55502"/>
    <w:rsid w:val="00E606E0"/>
    <w:rsid w:val="00E6268F"/>
    <w:rsid w:val="00E66E4D"/>
    <w:rsid w:val="00E7070E"/>
    <w:rsid w:val="00E71803"/>
    <w:rsid w:val="00E7190D"/>
    <w:rsid w:val="00E7665B"/>
    <w:rsid w:val="00E80F0F"/>
    <w:rsid w:val="00E8201D"/>
    <w:rsid w:val="00E82359"/>
    <w:rsid w:val="00E8461D"/>
    <w:rsid w:val="00E87C87"/>
    <w:rsid w:val="00E94AD4"/>
    <w:rsid w:val="00E95926"/>
    <w:rsid w:val="00EA18BC"/>
    <w:rsid w:val="00EA61C7"/>
    <w:rsid w:val="00EB0C21"/>
    <w:rsid w:val="00EB21C0"/>
    <w:rsid w:val="00EB6378"/>
    <w:rsid w:val="00EC1B4F"/>
    <w:rsid w:val="00EC2724"/>
    <w:rsid w:val="00ED0B92"/>
    <w:rsid w:val="00ED3DB9"/>
    <w:rsid w:val="00EF14CC"/>
    <w:rsid w:val="00EF15D1"/>
    <w:rsid w:val="00EF3434"/>
    <w:rsid w:val="00F02D8A"/>
    <w:rsid w:val="00F03395"/>
    <w:rsid w:val="00F03F40"/>
    <w:rsid w:val="00F069CA"/>
    <w:rsid w:val="00F12C7B"/>
    <w:rsid w:val="00F20CE4"/>
    <w:rsid w:val="00F22C12"/>
    <w:rsid w:val="00F27DE8"/>
    <w:rsid w:val="00F31A86"/>
    <w:rsid w:val="00F468A3"/>
    <w:rsid w:val="00F47FFD"/>
    <w:rsid w:val="00F5501D"/>
    <w:rsid w:val="00F56C20"/>
    <w:rsid w:val="00F61480"/>
    <w:rsid w:val="00F63B9F"/>
    <w:rsid w:val="00F65610"/>
    <w:rsid w:val="00F76083"/>
    <w:rsid w:val="00F77398"/>
    <w:rsid w:val="00F77505"/>
    <w:rsid w:val="00F778CC"/>
    <w:rsid w:val="00F86C0E"/>
    <w:rsid w:val="00F9122B"/>
    <w:rsid w:val="00FA0CCE"/>
    <w:rsid w:val="00FA2C6F"/>
    <w:rsid w:val="00FA31C0"/>
    <w:rsid w:val="00FB5C87"/>
    <w:rsid w:val="00FB6D0F"/>
    <w:rsid w:val="00FD0FCC"/>
    <w:rsid w:val="00FE1F93"/>
    <w:rsid w:val="00FE2926"/>
    <w:rsid w:val="00FE336A"/>
    <w:rsid w:val="00FE5682"/>
    <w:rsid w:val="00FE63B0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  <w:style w:type="character" w:customStyle="1" w:styleId="22">
    <w:name w:val="Основной текст (2) + Полужирный"/>
    <w:basedOn w:val="2"/>
    <w:rsid w:val="00F6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Emphasis">
    <w:name w:val="Emphasis"/>
    <w:basedOn w:val="DefaultParagraphFont"/>
    <w:uiPriority w:val="20"/>
    <w:qFormat/>
    <w:rsid w:val="009B65DF"/>
    <w:rPr>
      <w:i/>
      <w:iCs/>
    </w:rPr>
  </w:style>
  <w:style w:type="character" w:customStyle="1" w:styleId="highlightsearch">
    <w:name w:val="highlightsearch"/>
    <w:basedOn w:val="DefaultParagraphFont"/>
    <w:rsid w:val="009B65DF"/>
  </w:style>
  <w:style w:type="character" w:customStyle="1" w:styleId="2CenturySchoolbook11pt">
    <w:name w:val="Основной текст (2) + Century Schoolbook;11 pt"/>
    <w:basedOn w:val="2"/>
    <w:rsid w:val="00AD24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EB0C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2875/a4d26fe6022253f9f9e396e9ca6f63c80946702f/" TargetMode="External" /><Relationship Id="rId11" Type="http://schemas.openxmlformats.org/officeDocument/2006/relationships/hyperlink" Target="https://www.consultant.ru/document/cons_doc_LAW_2875/33577a37fd6598a96ad45611e435721b42be2ccb/" TargetMode="External" /><Relationship Id="rId12" Type="http://schemas.openxmlformats.org/officeDocument/2006/relationships/hyperlink" Target="https://www.consultant.ru/document/cons_doc_LAW_2875/5c344b77b3ca99c598dc44a8127f1c585f768340/" TargetMode="External" /><Relationship Id="rId13" Type="http://schemas.openxmlformats.org/officeDocument/2006/relationships/hyperlink" Target="https://www.consultant.ru/document/cons_doc_LAW_483238/" TargetMode="External" /><Relationship Id="rId14" Type="http://schemas.openxmlformats.org/officeDocument/2006/relationships/hyperlink" Target="https://www.consultant.ru/document/cons_doc_LAW_420987/d6b56497f4ddd603a73e5414256b82067058de03/" TargetMode="External" /><Relationship Id="rId15" Type="http://schemas.openxmlformats.org/officeDocument/2006/relationships/hyperlink" Target="https://www.consultant.ru/document/cons_doc_LAW_2875/" TargetMode="External" /><Relationship Id="rId16" Type="http://schemas.openxmlformats.org/officeDocument/2006/relationships/hyperlink" Target="https://www.consultant.ru/document/cons_doc_LAW_327611/" TargetMode="External" /><Relationship Id="rId17" Type="http://schemas.openxmlformats.org/officeDocument/2006/relationships/hyperlink" Target="https://www.consultant.ru/document/cons_doc_LAW_483238/3616f9cc443dbe11b6898b6fa10d5b67a307cb59/" TargetMode="External" /><Relationship Id="rId18" Type="http://schemas.openxmlformats.org/officeDocument/2006/relationships/hyperlink" Target="https://ivo.garant.ru/" TargetMode="External" /><Relationship Id="rId19" Type="http://schemas.openxmlformats.org/officeDocument/2006/relationships/hyperlink" Target="file:///\\192.168.51.178\Raznoe\2022\&#1044;&#1045;&#1050;&#1040;&#1041;&#1056;&#1068;\13.12.22\812-&#1061;&#1088;&#1080;&#1089;&#1090;&#1086;&#1083;&#1102;&#1073;&#1086;&#1074;%20&#1087;&#1086;%2012.15%20&#1095;.4.docx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footer" Target="footer1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blob/image?id=5212735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garantF1://12025267.121504" TargetMode="External" /><Relationship Id="rId9" Type="http://schemas.openxmlformats.org/officeDocument/2006/relationships/hyperlink" Target="https://arbitr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